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86F6" w14:textId="485EBCBD" w:rsidR="00CA623E" w:rsidRPr="00EC2926" w:rsidRDefault="007728FF" w:rsidP="00305E00">
      <w:pPr>
        <w:jc w:val="center"/>
        <w:rPr>
          <w:rFonts w:ascii="Calibri" w:hAnsi="Calibri"/>
          <w:b/>
          <w:sz w:val="26"/>
          <w:szCs w:val="26"/>
          <w:u w:val="single"/>
        </w:rPr>
      </w:pPr>
      <w:r>
        <w:rPr>
          <w:rFonts w:ascii="Calibri" w:hAnsi="Calibri"/>
          <w:b/>
          <w:sz w:val="26"/>
          <w:szCs w:val="26"/>
          <w:u w:val="single"/>
        </w:rPr>
        <w:t xml:space="preserve">Cancer Research Network </w:t>
      </w:r>
      <w:r w:rsidR="00427B79" w:rsidRPr="00EC2926">
        <w:rPr>
          <w:rFonts w:ascii="Calibri" w:hAnsi="Calibri"/>
          <w:b/>
          <w:sz w:val="26"/>
          <w:szCs w:val="26"/>
          <w:u w:val="single"/>
        </w:rPr>
        <w:t>Early Career</w:t>
      </w:r>
      <w:r w:rsidR="00F95AF4" w:rsidRPr="00EC2926">
        <w:rPr>
          <w:rFonts w:ascii="Calibri" w:hAnsi="Calibri"/>
          <w:b/>
          <w:sz w:val="26"/>
          <w:szCs w:val="26"/>
          <w:u w:val="single"/>
        </w:rPr>
        <w:t xml:space="preserve"> </w:t>
      </w:r>
      <w:r w:rsidR="00EC2926" w:rsidRPr="00EC2926">
        <w:rPr>
          <w:rFonts w:ascii="Calibri" w:hAnsi="Calibri"/>
          <w:b/>
          <w:sz w:val="26"/>
          <w:szCs w:val="26"/>
          <w:u w:val="single"/>
        </w:rPr>
        <w:t>Researchers’ E</w:t>
      </w:r>
      <w:r w:rsidR="00CA623E" w:rsidRPr="00EC2926">
        <w:rPr>
          <w:rFonts w:ascii="Calibri" w:hAnsi="Calibri"/>
          <w:b/>
          <w:sz w:val="26"/>
          <w:szCs w:val="26"/>
          <w:u w:val="single"/>
        </w:rPr>
        <w:t>vent</w:t>
      </w:r>
      <w:r w:rsidR="00EC2926" w:rsidRPr="00EC2926">
        <w:rPr>
          <w:rFonts w:ascii="Calibri" w:hAnsi="Calibri"/>
          <w:b/>
          <w:sz w:val="26"/>
          <w:szCs w:val="26"/>
          <w:u w:val="single"/>
        </w:rPr>
        <w:t xml:space="preserve"> </w:t>
      </w:r>
      <w:r>
        <w:rPr>
          <w:rFonts w:ascii="Calibri" w:hAnsi="Calibri"/>
          <w:b/>
          <w:sz w:val="26"/>
          <w:szCs w:val="26"/>
          <w:u w:val="single"/>
        </w:rPr>
        <w:t xml:space="preserve">June </w:t>
      </w:r>
      <w:r w:rsidR="00317858">
        <w:rPr>
          <w:rFonts w:ascii="Calibri" w:hAnsi="Calibri"/>
          <w:b/>
          <w:sz w:val="26"/>
          <w:szCs w:val="26"/>
          <w:u w:val="single"/>
        </w:rPr>
        <w:t>202</w:t>
      </w:r>
      <w:r w:rsidR="0053124C">
        <w:rPr>
          <w:rFonts w:ascii="Calibri" w:hAnsi="Calibri"/>
          <w:b/>
          <w:sz w:val="26"/>
          <w:szCs w:val="26"/>
          <w:u w:val="single"/>
        </w:rPr>
        <w:t>4</w:t>
      </w:r>
    </w:p>
    <w:p w14:paraId="57B13D91" w14:textId="01544965" w:rsidR="001865A9" w:rsidRPr="00EC2926" w:rsidRDefault="001C280D" w:rsidP="00F95AF4">
      <w:pPr>
        <w:jc w:val="center"/>
        <w:rPr>
          <w:rFonts w:ascii="Calibri" w:hAnsi="Calibri"/>
          <w:sz w:val="28"/>
          <w:szCs w:val="28"/>
          <w:u w:val="single"/>
        </w:rPr>
      </w:pPr>
      <w:r w:rsidRPr="00EC2926">
        <w:rPr>
          <w:rFonts w:ascii="Calibri" w:hAnsi="Calibri"/>
          <w:b/>
          <w:sz w:val="28"/>
          <w:szCs w:val="28"/>
          <w:u w:val="single"/>
        </w:rPr>
        <w:t>ABSTRACT SUBMISSION FORM</w:t>
      </w:r>
    </w:p>
    <w:p w14:paraId="4593D857" w14:textId="77777777" w:rsidR="00E917EE" w:rsidRPr="00E81AA1" w:rsidRDefault="00E917EE" w:rsidP="00F95AF4">
      <w:pPr>
        <w:jc w:val="center"/>
        <w:rPr>
          <w:rFonts w:ascii="Calibri" w:hAnsi="Calibri"/>
          <w:u w:val="single"/>
        </w:rPr>
      </w:pPr>
    </w:p>
    <w:p w14:paraId="53DF5453" w14:textId="7D9BDFE3" w:rsidR="0044434F" w:rsidRPr="00E81AA1" w:rsidRDefault="0044434F" w:rsidP="00E917EE">
      <w:pPr>
        <w:rPr>
          <w:rFonts w:ascii="Calibri" w:hAnsi="Calibri"/>
          <w:b/>
        </w:rPr>
      </w:pPr>
      <w:r w:rsidRPr="00E81AA1">
        <w:rPr>
          <w:rFonts w:ascii="Calibri" w:hAnsi="Calibri"/>
          <w:b/>
        </w:rPr>
        <w:t>Submission deadline:</w:t>
      </w:r>
      <w:r w:rsidR="00CA623E">
        <w:tab/>
      </w:r>
      <w:r w:rsidR="00CA623E">
        <w:tab/>
      </w:r>
      <w:r w:rsidR="00237F32">
        <w:rPr>
          <w:rFonts w:ascii="Calibri" w:hAnsi="Calibri"/>
          <w:b/>
          <w:bCs/>
        </w:rPr>
        <w:t>Tuesd</w:t>
      </w:r>
      <w:r w:rsidR="00332683" w:rsidRPr="2AF4EC88">
        <w:rPr>
          <w:rFonts w:ascii="Calibri" w:hAnsi="Calibri"/>
          <w:b/>
          <w:bCs/>
        </w:rPr>
        <w:t xml:space="preserve">ay </w:t>
      </w:r>
      <w:r w:rsidR="00810D9D">
        <w:rPr>
          <w:rFonts w:ascii="Calibri" w:hAnsi="Calibri"/>
          <w:b/>
          <w:bCs/>
        </w:rPr>
        <w:t>7</w:t>
      </w:r>
      <w:r w:rsidR="00332683" w:rsidRPr="2AF4EC88">
        <w:rPr>
          <w:rFonts w:ascii="Calibri" w:hAnsi="Calibri"/>
          <w:b/>
          <w:bCs/>
        </w:rPr>
        <w:t xml:space="preserve"> May</w:t>
      </w:r>
      <w:r w:rsidR="00332683">
        <w:rPr>
          <w:rFonts w:ascii="Calibri" w:hAnsi="Calibri"/>
          <w:b/>
        </w:rPr>
        <w:t xml:space="preserve"> </w:t>
      </w:r>
      <w:r w:rsidR="00317858">
        <w:rPr>
          <w:rFonts w:ascii="Calibri" w:hAnsi="Calibri"/>
          <w:b/>
        </w:rPr>
        <w:t>20</w:t>
      </w:r>
      <w:r w:rsidR="005F5E0A">
        <w:rPr>
          <w:rFonts w:ascii="Calibri" w:hAnsi="Calibri"/>
          <w:b/>
        </w:rPr>
        <w:t>2</w:t>
      </w:r>
      <w:r w:rsidR="00916A15">
        <w:rPr>
          <w:rFonts w:ascii="Calibri" w:hAnsi="Calibri"/>
          <w:b/>
        </w:rPr>
        <w:t>3</w:t>
      </w:r>
      <w:r w:rsidR="00237F32">
        <w:rPr>
          <w:rFonts w:ascii="Calibri" w:hAnsi="Calibri"/>
          <w:b/>
        </w:rPr>
        <w:t xml:space="preserve"> at 12 noon</w:t>
      </w:r>
    </w:p>
    <w:p w14:paraId="1DE9A66C" w14:textId="77777777" w:rsidR="006C1005" w:rsidRDefault="006C1005" w:rsidP="00E917EE">
      <w:pPr>
        <w:rPr>
          <w:rFonts w:ascii="Calibri" w:hAnsi="Calibri"/>
          <w:i/>
          <w:color w:val="FF0000"/>
        </w:rPr>
      </w:pPr>
    </w:p>
    <w:p w14:paraId="7F5DF129" w14:textId="373F9952" w:rsidR="002E095C" w:rsidRPr="004136E7" w:rsidRDefault="00AC0D63" w:rsidP="00E917EE">
      <w:pPr>
        <w:rPr>
          <w:rFonts w:ascii="Calibri" w:hAnsi="Calibri"/>
          <w:i/>
          <w:color w:val="FF0000"/>
        </w:rPr>
      </w:pPr>
      <w:r w:rsidRPr="004136E7">
        <w:rPr>
          <w:rFonts w:ascii="Calibri" w:hAnsi="Calibri"/>
          <w:i/>
          <w:color w:val="FF0000"/>
        </w:rPr>
        <w:t xml:space="preserve">NB: </w:t>
      </w:r>
    </w:p>
    <w:p w14:paraId="39B2E25F" w14:textId="7130436E" w:rsidR="00DD386B" w:rsidRPr="004136E7" w:rsidRDefault="00DD386B" w:rsidP="00BA2C15">
      <w:pPr>
        <w:pStyle w:val="ListParagraph"/>
        <w:numPr>
          <w:ilvl w:val="0"/>
          <w:numId w:val="12"/>
        </w:numPr>
        <w:rPr>
          <w:i/>
          <w:color w:val="FF0000"/>
          <w:sz w:val="24"/>
          <w:szCs w:val="24"/>
        </w:rPr>
      </w:pPr>
      <w:r w:rsidRPr="004136E7">
        <w:rPr>
          <w:i/>
          <w:color w:val="FF0000"/>
          <w:sz w:val="24"/>
          <w:szCs w:val="24"/>
        </w:rPr>
        <w:t xml:space="preserve">Please </w:t>
      </w:r>
      <w:r w:rsidR="00553EE9" w:rsidRPr="004136E7">
        <w:rPr>
          <w:i/>
          <w:color w:val="FF0000"/>
          <w:sz w:val="24"/>
          <w:szCs w:val="24"/>
        </w:rPr>
        <w:t>read</w:t>
      </w:r>
      <w:r w:rsidR="00EC2926" w:rsidRPr="004136E7">
        <w:rPr>
          <w:i/>
          <w:color w:val="FF0000"/>
          <w:sz w:val="24"/>
          <w:szCs w:val="24"/>
        </w:rPr>
        <w:t xml:space="preserve"> the guidelines</w:t>
      </w:r>
      <w:r w:rsidR="0074540C" w:rsidRPr="004136E7">
        <w:rPr>
          <w:i/>
          <w:color w:val="FF0000"/>
          <w:sz w:val="24"/>
          <w:szCs w:val="24"/>
        </w:rPr>
        <w:t xml:space="preserve"> at </w:t>
      </w:r>
      <w:r w:rsidR="00EC2926" w:rsidRPr="004136E7">
        <w:rPr>
          <w:i/>
          <w:color w:val="FF0000"/>
          <w:sz w:val="24"/>
          <w:szCs w:val="24"/>
        </w:rPr>
        <w:t xml:space="preserve">the </w:t>
      </w:r>
      <w:r w:rsidR="0074540C" w:rsidRPr="004136E7">
        <w:rPr>
          <w:i/>
          <w:color w:val="FF0000"/>
          <w:sz w:val="24"/>
          <w:szCs w:val="24"/>
        </w:rPr>
        <w:t xml:space="preserve">end of </w:t>
      </w:r>
      <w:r w:rsidR="00EC2926" w:rsidRPr="004136E7">
        <w:rPr>
          <w:i/>
          <w:color w:val="FF0000"/>
          <w:sz w:val="24"/>
          <w:szCs w:val="24"/>
        </w:rPr>
        <w:t xml:space="preserve">this </w:t>
      </w:r>
      <w:r w:rsidR="0074540C" w:rsidRPr="004136E7">
        <w:rPr>
          <w:i/>
          <w:color w:val="FF0000"/>
          <w:sz w:val="24"/>
          <w:szCs w:val="24"/>
        </w:rPr>
        <w:t>form</w:t>
      </w:r>
      <w:r w:rsidR="00553EE9" w:rsidRPr="004136E7">
        <w:rPr>
          <w:i/>
          <w:color w:val="FF0000"/>
          <w:sz w:val="24"/>
          <w:szCs w:val="24"/>
        </w:rPr>
        <w:t xml:space="preserve"> and tick the box </w:t>
      </w:r>
      <w:r w:rsidR="00693FD1" w:rsidRPr="004136E7">
        <w:rPr>
          <w:i/>
          <w:color w:val="FF0000"/>
          <w:sz w:val="24"/>
          <w:szCs w:val="24"/>
        </w:rPr>
        <w:t>at the bottom</w:t>
      </w:r>
      <w:r w:rsidR="004136E7">
        <w:rPr>
          <w:i/>
          <w:color w:val="FF0000"/>
          <w:sz w:val="24"/>
          <w:szCs w:val="24"/>
        </w:rPr>
        <w:t xml:space="preserve"> to confirm you </w:t>
      </w:r>
      <w:r w:rsidR="000E5DF7">
        <w:rPr>
          <w:i/>
          <w:color w:val="FF0000"/>
          <w:sz w:val="24"/>
          <w:szCs w:val="24"/>
        </w:rPr>
        <w:t>have read them; forms will be returned if this box is unticked</w:t>
      </w:r>
    </w:p>
    <w:p w14:paraId="5124719C" w14:textId="1D37ED23" w:rsidR="00E749D3" w:rsidRPr="004136E7" w:rsidRDefault="00E749D3" w:rsidP="3DAB52DE">
      <w:pPr>
        <w:pStyle w:val="ListParagraph"/>
        <w:numPr>
          <w:ilvl w:val="0"/>
          <w:numId w:val="12"/>
        </w:numPr>
        <w:rPr>
          <w:i/>
          <w:iCs/>
          <w:color w:val="FF0000"/>
          <w:sz w:val="24"/>
          <w:szCs w:val="24"/>
        </w:rPr>
      </w:pPr>
      <w:r w:rsidRPr="004136E7">
        <w:rPr>
          <w:i/>
          <w:iCs/>
          <w:color w:val="FF0000"/>
          <w:sz w:val="24"/>
          <w:szCs w:val="24"/>
        </w:rPr>
        <w:t xml:space="preserve">Notifications will go out </w:t>
      </w:r>
      <w:r w:rsidR="007F1BFC" w:rsidRPr="004136E7">
        <w:rPr>
          <w:i/>
          <w:iCs/>
          <w:color w:val="FF0000"/>
          <w:sz w:val="24"/>
          <w:szCs w:val="24"/>
        </w:rPr>
        <w:t xml:space="preserve">the week of </w:t>
      </w:r>
      <w:r w:rsidR="00916A15" w:rsidRPr="004136E7">
        <w:rPr>
          <w:i/>
          <w:iCs/>
          <w:color w:val="FF0000"/>
          <w:sz w:val="24"/>
          <w:szCs w:val="24"/>
        </w:rPr>
        <w:t>2</w:t>
      </w:r>
      <w:r w:rsidR="000F1888">
        <w:rPr>
          <w:i/>
          <w:iCs/>
          <w:color w:val="FF0000"/>
          <w:sz w:val="24"/>
          <w:szCs w:val="24"/>
        </w:rPr>
        <w:t xml:space="preserve">0 </w:t>
      </w:r>
      <w:r w:rsidR="0041425A" w:rsidRPr="004136E7">
        <w:rPr>
          <w:i/>
          <w:iCs/>
          <w:color w:val="FF0000"/>
          <w:sz w:val="24"/>
          <w:szCs w:val="24"/>
        </w:rPr>
        <w:t>May 202</w:t>
      </w:r>
      <w:r w:rsidR="000F1888">
        <w:rPr>
          <w:i/>
          <w:iCs/>
          <w:color w:val="FF0000"/>
          <w:sz w:val="24"/>
          <w:szCs w:val="24"/>
        </w:rPr>
        <w:t>4</w:t>
      </w:r>
    </w:p>
    <w:p w14:paraId="769F5190" w14:textId="7CDCA659" w:rsidR="00507D92" w:rsidRPr="0041425A" w:rsidRDefault="0074540C" w:rsidP="0041425A">
      <w:pPr>
        <w:rPr>
          <w:rFonts w:ascii="Calibri" w:hAnsi="Calibri"/>
          <w:color w:val="FF0000"/>
        </w:rPr>
      </w:pPr>
      <w:r w:rsidRPr="0041425A">
        <w:rPr>
          <w:rFonts w:ascii="Calibri" w:hAnsi="Calibri"/>
          <w:color w:val="0000FF"/>
        </w:rPr>
        <w:t>Completed abstract forms should be submitted to</w:t>
      </w:r>
      <w:r w:rsidRPr="0041425A">
        <w:rPr>
          <w:rFonts w:ascii="Calibri" w:hAnsi="Calibri"/>
          <w:color w:val="FF0000"/>
        </w:rPr>
        <w:t xml:space="preserve"> </w:t>
      </w:r>
      <w:hyperlink r:id="rId10" w:history="1">
        <w:r w:rsidRPr="0041425A">
          <w:rPr>
            <w:rStyle w:val="Hyperlink"/>
            <w:rFonts w:ascii="Calibri" w:hAnsi="Calibri"/>
          </w:rPr>
          <w:t>catherine.brown@bristol.ac.uk</w:t>
        </w:r>
      </w:hyperlink>
    </w:p>
    <w:p w14:paraId="5908E8B6" w14:textId="77777777" w:rsidR="00C14C95" w:rsidRDefault="00C14C95">
      <w:pPr>
        <w:rPr>
          <w:rFonts w:ascii="Calibri" w:hAnsi="Calibri"/>
          <w:color w:val="FF0000"/>
        </w:rPr>
      </w:pPr>
    </w:p>
    <w:p w14:paraId="45D4816F" w14:textId="77777777" w:rsidR="004F7CBA" w:rsidRDefault="00C14C95">
      <w:pPr>
        <w:rPr>
          <w:rFonts w:ascii="Calibri" w:hAnsi="Calibri"/>
        </w:rPr>
      </w:pPr>
      <w:r>
        <w:rPr>
          <w:rFonts w:ascii="Calibri" w:hAnsi="Calibri"/>
        </w:rPr>
        <w:t xml:space="preserve">Please tick </w:t>
      </w:r>
      <w:r w:rsidR="00EC2926">
        <w:rPr>
          <w:rFonts w:ascii="Calibri" w:hAnsi="Calibri"/>
        </w:rPr>
        <w:t>from the list below</w:t>
      </w:r>
      <w:r w:rsidR="00AB5CBB">
        <w:rPr>
          <w:rFonts w:ascii="Calibri" w:hAnsi="Calibri"/>
        </w:rPr>
        <w:t xml:space="preserve"> (you may tick more than one)</w:t>
      </w:r>
      <w:r w:rsidR="004F7CBA">
        <w:rPr>
          <w:rFonts w:ascii="Calibri" w:hAnsi="Calibri"/>
        </w:rPr>
        <w:t>:</w:t>
      </w:r>
    </w:p>
    <w:p w14:paraId="047647B5" w14:textId="77777777" w:rsidR="00F04A80" w:rsidRDefault="00F04A80" w:rsidP="00783273">
      <w:pPr>
        <w:rPr>
          <w:rFonts w:ascii="Calibri" w:hAnsi="Calibri"/>
        </w:rPr>
      </w:pPr>
    </w:p>
    <w:p w14:paraId="4F0F779C" w14:textId="2D45270B" w:rsidR="003D0BC3" w:rsidRDefault="00386001" w:rsidP="00B30DA6">
      <w:pPr>
        <w:rPr>
          <w:rFonts w:ascii="Calibri" w:hAnsi="Calibri"/>
        </w:rPr>
      </w:pPr>
      <w:sdt>
        <w:sdtPr>
          <w:rPr>
            <w:rFonts w:ascii="Calibri" w:hAnsi="Calibri"/>
          </w:rPr>
          <w:id w:val="-498114032"/>
          <w14:checkbox>
            <w14:checked w14:val="0"/>
            <w14:checkedState w14:val="2612" w14:font="MS Gothic"/>
            <w14:uncheckedState w14:val="2610" w14:font="MS Gothic"/>
          </w14:checkbox>
        </w:sdtPr>
        <w:sdtEndPr/>
        <w:sdtContent>
          <w:r w:rsidR="00E778DA">
            <w:rPr>
              <w:rFonts w:ascii="MS Gothic" w:eastAsia="MS Gothic" w:hAnsi="MS Gothic" w:hint="eastAsia"/>
            </w:rPr>
            <w:t>☐</w:t>
          </w:r>
        </w:sdtContent>
      </w:sdt>
      <w:r w:rsidR="003D0BC3">
        <w:rPr>
          <w:rFonts w:ascii="Calibri" w:hAnsi="Calibri"/>
        </w:rPr>
        <w:t xml:space="preserve">   </w:t>
      </w:r>
      <w:r w:rsidR="00C14C95" w:rsidRPr="00C14C95">
        <w:rPr>
          <w:rFonts w:ascii="Calibri" w:hAnsi="Calibri"/>
        </w:rPr>
        <w:t xml:space="preserve">I wish my abstract to be considered for </w:t>
      </w:r>
      <w:r w:rsidR="002B71A3">
        <w:rPr>
          <w:rFonts w:ascii="Calibri" w:hAnsi="Calibri"/>
        </w:rPr>
        <w:t>a</w:t>
      </w:r>
      <w:r w:rsidR="00AC0D63">
        <w:rPr>
          <w:rFonts w:ascii="Calibri" w:hAnsi="Calibri"/>
        </w:rPr>
        <w:t xml:space="preserve">n </w:t>
      </w:r>
      <w:r w:rsidR="002B71A3">
        <w:rPr>
          <w:rFonts w:ascii="Calibri" w:hAnsi="Calibri"/>
        </w:rPr>
        <w:t xml:space="preserve">oral presentation </w:t>
      </w:r>
      <w:r w:rsidR="00553EE9">
        <w:rPr>
          <w:rFonts w:ascii="Calibri" w:hAnsi="Calibri"/>
        </w:rPr>
        <w:t>*</w:t>
      </w:r>
    </w:p>
    <w:p w14:paraId="0712B9B3" w14:textId="77777777" w:rsidR="003D0BC3" w:rsidRDefault="003D0BC3" w:rsidP="00B30DA6">
      <w:pPr>
        <w:rPr>
          <w:rFonts w:ascii="Calibri" w:hAnsi="Calibri"/>
        </w:rPr>
      </w:pPr>
    </w:p>
    <w:p w14:paraId="2B41819E" w14:textId="4BEC1760" w:rsidR="002F7971" w:rsidRDefault="00386001" w:rsidP="002B71A3">
      <w:pPr>
        <w:rPr>
          <w:rFonts w:ascii="Calibri" w:hAnsi="Calibri"/>
        </w:rPr>
      </w:pPr>
      <w:sdt>
        <w:sdtPr>
          <w:rPr>
            <w:rFonts w:ascii="Calibri" w:hAnsi="Calibri"/>
          </w:rPr>
          <w:id w:val="-151064991"/>
          <w14:checkbox>
            <w14:checked w14:val="0"/>
            <w14:checkedState w14:val="2612" w14:font="MS Gothic"/>
            <w14:uncheckedState w14:val="2610" w14:font="MS Gothic"/>
          </w14:checkbox>
        </w:sdtPr>
        <w:sdtEndPr/>
        <w:sdtContent>
          <w:r w:rsidR="003D0BC3">
            <w:rPr>
              <w:rFonts w:ascii="MS Gothic" w:eastAsia="MS Gothic" w:hAnsi="MS Gothic" w:hint="eastAsia"/>
            </w:rPr>
            <w:t>☐</w:t>
          </w:r>
        </w:sdtContent>
      </w:sdt>
      <w:r w:rsidR="003D0BC3">
        <w:rPr>
          <w:rFonts w:ascii="Calibri" w:hAnsi="Calibri"/>
        </w:rPr>
        <w:t xml:space="preserve">   </w:t>
      </w:r>
      <w:r w:rsidR="002B71A3" w:rsidRPr="00C14C95">
        <w:rPr>
          <w:rFonts w:ascii="Calibri" w:hAnsi="Calibri"/>
        </w:rPr>
        <w:t xml:space="preserve">I wish my abstract to be considered for </w:t>
      </w:r>
      <w:r w:rsidR="002B71A3">
        <w:rPr>
          <w:rFonts w:ascii="Calibri" w:hAnsi="Calibri"/>
        </w:rPr>
        <w:t xml:space="preserve">a poster presentation </w:t>
      </w:r>
    </w:p>
    <w:p w14:paraId="04AEFB04" w14:textId="77777777" w:rsidR="00553EE9" w:rsidRDefault="00553EE9" w:rsidP="002B71A3">
      <w:pPr>
        <w:rPr>
          <w:rFonts w:ascii="Calibri" w:hAnsi="Calibri"/>
        </w:rPr>
      </w:pPr>
    </w:p>
    <w:p w14:paraId="47E073B0" w14:textId="77777777" w:rsidR="00553EE9" w:rsidRDefault="00553EE9" w:rsidP="002B71A3">
      <w:pPr>
        <w:rPr>
          <w:rFonts w:ascii="Calibri" w:hAnsi="Calibri"/>
        </w:rPr>
      </w:pPr>
      <w:r>
        <w:rPr>
          <w:rFonts w:ascii="Calibri" w:hAnsi="Calibri"/>
        </w:rPr>
        <w:t>* As speaking slots are limited in number, you will be offered a poster presentation if an oral presentation is not available</w:t>
      </w:r>
    </w:p>
    <w:p w14:paraId="026B135E" w14:textId="77777777" w:rsidR="00AB08FC" w:rsidRDefault="00AB08FC" w:rsidP="002B71A3">
      <w:pPr>
        <w:rPr>
          <w:rFonts w:ascii="Calibri" w:hAnsi="Calibri"/>
        </w:rPr>
      </w:pPr>
    </w:p>
    <w:p w14:paraId="0FF0E33B" w14:textId="55D9E714" w:rsidR="00AB08FC" w:rsidRDefault="00AB08FC" w:rsidP="002B71A3">
      <w:pPr>
        <w:rPr>
          <w:rFonts w:ascii="Calibri" w:hAnsi="Calibri"/>
        </w:rPr>
      </w:pPr>
      <w:r>
        <w:rPr>
          <w:rFonts w:ascii="Calibri" w:hAnsi="Calibri"/>
        </w:rPr>
        <w:t>Please tick ONE of the boxes below:</w:t>
      </w:r>
    </w:p>
    <w:p w14:paraId="4898FFA3" w14:textId="77777777" w:rsidR="00AB08FC" w:rsidRDefault="00AB08FC" w:rsidP="00AB08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93FBF7" w14:textId="77777777" w:rsidR="00AB08FC" w:rsidRDefault="00AB08FC" w:rsidP="00AB08FC">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rPr>
        <w:t>​​</w:t>
      </w:r>
      <w:r>
        <w:rPr>
          <w:rStyle w:val="normaltextrun"/>
          <w:rFonts w:ascii="MS Gothic" w:eastAsia="MS Gothic" w:hAnsi="MS Gothic" w:cs="Segoe UI" w:hint="eastAsia"/>
        </w:rPr>
        <w:t>☐</w:t>
      </w:r>
      <w:r>
        <w:rPr>
          <w:rStyle w:val="contentcontrolboundarysink"/>
          <w:rFonts w:ascii="Calibri" w:hAnsi="Calibri" w:cs="Calibri"/>
        </w:rPr>
        <w:t>​</w:t>
      </w:r>
      <w:r>
        <w:rPr>
          <w:rStyle w:val="normaltextrun"/>
          <w:rFonts w:ascii="Calibri" w:hAnsi="Calibri" w:cs="Calibri"/>
        </w:rPr>
        <w:t>   I agree to my abstract may be reproduced in its entirety in the e-proceedings </w:t>
      </w:r>
      <w:r>
        <w:rPr>
          <w:rStyle w:val="eop"/>
          <w:rFonts w:ascii="Calibri" w:hAnsi="Calibri" w:cs="Calibri"/>
        </w:rPr>
        <w:t> </w:t>
      </w:r>
    </w:p>
    <w:p w14:paraId="3835EDDA" w14:textId="77777777" w:rsidR="00AB08FC" w:rsidRDefault="00AB08FC" w:rsidP="00AB08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F283BD" w14:textId="6B24C654" w:rsidR="00AB08FC" w:rsidRDefault="00AB08FC" w:rsidP="00AB08FC">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rPr>
        <w:t>​​</w:t>
      </w:r>
      <w:r>
        <w:rPr>
          <w:rStyle w:val="normaltextrun"/>
          <w:rFonts w:ascii="MS Gothic" w:eastAsia="MS Gothic" w:hAnsi="MS Gothic" w:cs="Segoe UI" w:hint="eastAsia"/>
        </w:rPr>
        <w:t>☐</w:t>
      </w:r>
      <w:r>
        <w:rPr>
          <w:rStyle w:val="contentcontrolboundarysink"/>
          <w:rFonts w:ascii="Calibri" w:hAnsi="Calibri" w:cs="Calibri"/>
        </w:rPr>
        <w:t>​</w:t>
      </w:r>
      <w:r>
        <w:rPr>
          <w:rStyle w:val="normaltextrun"/>
          <w:rFonts w:ascii="Calibri" w:hAnsi="Calibri" w:cs="Calibri"/>
        </w:rPr>
        <w:t>   My abstract may be reproduced in the e-proceedings following editing</w:t>
      </w:r>
      <w:r>
        <w:rPr>
          <w:rStyle w:val="eop"/>
          <w:rFonts w:ascii="Calibri" w:hAnsi="Calibri" w:cs="Calibri"/>
        </w:rPr>
        <w:t> </w:t>
      </w:r>
      <w:r>
        <w:rPr>
          <w:rStyle w:val="eop"/>
          <w:rFonts w:ascii="Calibri" w:hAnsi="Calibri" w:cs="Calibri"/>
        </w:rPr>
        <w:t>(i.e. I will submit    an edited version for printing)</w:t>
      </w:r>
    </w:p>
    <w:p w14:paraId="7DB49E55" w14:textId="77777777" w:rsidR="00AB08FC" w:rsidRDefault="00AB08FC" w:rsidP="00AB08F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2B1752" w14:textId="77777777" w:rsidR="00AB08FC" w:rsidRDefault="00AB08FC" w:rsidP="00AB08FC">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rPr>
        <w:t>​​</w:t>
      </w:r>
      <w:r>
        <w:rPr>
          <w:rStyle w:val="normaltextrun"/>
          <w:rFonts w:ascii="MS Gothic" w:eastAsia="MS Gothic" w:hAnsi="MS Gothic" w:cs="Segoe UI" w:hint="eastAsia"/>
        </w:rPr>
        <w:t>☐</w:t>
      </w:r>
      <w:r>
        <w:rPr>
          <w:rStyle w:val="contentcontrolboundarysink"/>
          <w:rFonts w:ascii="Calibri" w:hAnsi="Calibri" w:cs="Calibri"/>
        </w:rPr>
        <w:t>​</w:t>
      </w:r>
      <w:r>
        <w:rPr>
          <w:rStyle w:val="normaltextrun"/>
          <w:rFonts w:ascii="Calibri" w:hAnsi="Calibri" w:cs="Calibri"/>
        </w:rPr>
        <w:t>   My abstract may be NOT reproduced in the e-proceedings</w:t>
      </w:r>
      <w:r>
        <w:rPr>
          <w:rStyle w:val="eop"/>
          <w:rFonts w:ascii="Calibri" w:hAnsi="Calibri" w:cs="Calibri"/>
        </w:rPr>
        <w:t> </w:t>
      </w:r>
    </w:p>
    <w:p w14:paraId="695CA07B" w14:textId="77777777" w:rsidR="00AB08FC" w:rsidRPr="00C14C95" w:rsidRDefault="00AB08FC" w:rsidP="002B71A3">
      <w:pPr>
        <w:rPr>
          <w:rFonts w:ascii="Calibri" w:hAnsi="Calibri"/>
        </w:rPr>
      </w:pPr>
    </w:p>
    <w:p w14:paraId="08C2F95D" w14:textId="77777777" w:rsidR="00C14C95" w:rsidRPr="00C14C95" w:rsidRDefault="00C14C95">
      <w:pPr>
        <w:rPr>
          <w:rFonts w:ascii="Calibri" w:hAnsi="Calibri"/>
        </w:rPr>
      </w:pPr>
    </w:p>
    <w:p w14:paraId="3AE510C5" w14:textId="65CFB855" w:rsidR="00507D92" w:rsidRPr="004136E7" w:rsidRDefault="00507D92">
      <w:pPr>
        <w:rPr>
          <w:rFonts w:ascii="Calibri" w:hAnsi="Calibri"/>
          <w:bCs/>
        </w:rPr>
      </w:pPr>
      <w:r w:rsidRPr="00E81AA1">
        <w:rPr>
          <w:rFonts w:ascii="Calibri" w:hAnsi="Calibri"/>
          <w:b/>
        </w:rPr>
        <w:t xml:space="preserve">Name of </w:t>
      </w:r>
      <w:r w:rsidRPr="00E81AA1">
        <w:rPr>
          <w:rFonts w:ascii="Calibri" w:hAnsi="Calibri"/>
          <w:b/>
          <w:u w:val="single"/>
        </w:rPr>
        <w:t>presenting</w:t>
      </w:r>
      <w:r w:rsidRPr="00E81AA1">
        <w:rPr>
          <w:rFonts w:ascii="Calibri" w:hAnsi="Calibri"/>
          <w:b/>
        </w:rPr>
        <w:t xml:space="preserve"> author</w:t>
      </w:r>
      <w:r w:rsidR="00CF3B4F" w:rsidRPr="00E81AA1">
        <w:rPr>
          <w:rFonts w:ascii="Calibri" w:hAnsi="Calibri"/>
          <w:b/>
        </w:rPr>
        <w:t>:</w:t>
      </w:r>
    </w:p>
    <w:p w14:paraId="00C120F3" w14:textId="77777777" w:rsidR="00507D92" w:rsidRDefault="00507D92">
      <w:pPr>
        <w:rPr>
          <w:rFonts w:ascii="Calibri" w:hAnsi="Calibri"/>
        </w:rPr>
      </w:pPr>
    </w:p>
    <w:p w14:paraId="3DA05138" w14:textId="77777777" w:rsidR="00AB08FC" w:rsidRPr="00E81AA1" w:rsidRDefault="00AB08FC">
      <w:pPr>
        <w:rPr>
          <w:rFonts w:ascii="Calibri" w:hAnsi="Calibri"/>
        </w:rPr>
      </w:pPr>
    </w:p>
    <w:p w14:paraId="5104B8A2" w14:textId="2DAFE841" w:rsidR="00507D92" w:rsidRPr="00E81AA1" w:rsidRDefault="009B67A1">
      <w:pPr>
        <w:rPr>
          <w:rFonts w:ascii="Calibri" w:hAnsi="Calibri"/>
        </w:rPr>
      </w:pPr>
      <w:r w:rsidRPr="00E81AA1">
        <w:rPr>
          <w:rFonts w:ascii="Calibri" w:hAnsi="Calibri"/>
          <w:b/>
        </w:rPr>
        <w:t>Position and</w:t>
      </w:r>
      <w:r w:rsidR="005554C5" w:rsidRPr="00E81AA1">
        <w:rPr>
          <w:rFonts w:ascii="Calibri" w:hAnsi="Calibri"/>
          <w:b/>
        </w:rPr>
        <w:t>, if relevant, year of study</w:t>
      </w:r>
      <w:r w:rsidRPr="00E81AA1">
        <w:rPr>
          <w:rFonts w:ascii="Calibri" w:hAnsi="Calibri"/>
          <w:b/>
        </w:rPr>
        <w:t>:</w:t>
      </w:r>
      <w:r w:rsidRPr="00E81AA1">
        <w:rPr>
          <w:rFonts w:ascii="Calibri" w:hAnsi="Calibri"/>
        </w:rPr>
        <w:t xml:space="preserve">      </w:t>
      </w:r>
    </w:p>
    <w:p w14:paraId="3D2BFD00" w14:textId="77777777" w:rsidR="009B67A1" w:rsidRDefault="009B67A1">
      <w:pPr>
        <w:rPr>
          <w:rFonts w:ascii="Calibri" w:hAnsi="Calibri"/>
        </w:rPr>
      </w:pPr>
    </w:p>
    <w:p w14:paraId="43D79C56" w14:textId="77777777" w:rsidR="00AB08FC" w:rsidRPr="00E81AA1" w:rsidRDefault="00AB08FC">
      <w:pPr>
        <w:rPr>
          <w:rFonts w:ascii="Calibri" w:hAnsi="Calibri"/>
        </w:rPr>
      </w:pPr>
    </w:p>
    <w:p w14:paraId="19D6B57F" w14:textId="77777777" w:rsidR="00507D92" w:rsidRPr="00E81AA1" w:rsidRDefault="00CA623E" w:rsidP="00507D92">
      <w:pPr>
        <w:rPr>
          <w:rFonts w:ascii="Calibri" w:hAnsi="Calibri"/>
        </w:rPr>
      </w:pPr>
      <w:r w:rsidRPr="00E81AA1">
        <w:rPr>
          <w:rFonts w:ascii="Calibri" w:hAnsi="Calibri"/>
          <w:b/>
        </w:rPr>
        <w:t>School / Department</w:t>
      </w:r>
      <w:r w:rsidRPr="00E81AA1">
        <w:rPr>
          <w:rFonts w:ascii="Calibri" w:hAnsi="Calibri"/>
        </w:rPr>
        <w:t>:</w:t>
      </w:r>
    </w:p>
    <w:p w14:paraId="5CFD97A9" w14:textId="77777777" w:rsidR="00CA623E" w:rsidRDefault="00CA623E" w:rsidP="00507D92">
      <w:pPr>
        <w:rPr>
          <w:rFonts w:ascii="Calibri" w:hAnsi="Calibri"/>
        </w:rPr>
      </w:pPr>
    </w:p>
    <w:p w14:paraId="1C43586C" w14:textId="77777777" w:rsidR="00AB08FC" w:rsidRDefault="00AB08FC" w:rsidP="00507D92">
      <w:pPr>
        <w:rPr>
          <w:rFonts w:ascii="Calibri" w:hAnsi="Calibri"/>
        </w:rPr>
      </w:pPr>
    </w:p>
    <w:p w14:paraId="53711718" w14:textId="578C476F" w:rsidR="00AB08FC" w:rsidRPr="00AB08FC" w:rsidRDefault="00AB08FC" w:rsidP="00507D92">
      <w:pPr>
        <w:rPr>
          <w:rFonts w:ascii="Calibri" w:hAnsi="Calibri"/>
          <w:b/>
          <w:bCs/>
        </w:rPr>
      </w:pPr>
      <w:r w:rsidRPr="00AB08FC">
        <w:rPr>
          <w:rFonts w:ascii="Calibri" w:hAnsi="Calibri"/>
          <w:b/>
          <w:bCs/>
        </w:rPr>
        <w:t>Email for correspondence:</w:t>
      </w:r>
    </w:p>
    <w:p w14:paraId="1E384B7B" w14:textId="77777777" w:rsidR="00AB08FC" w:rsidRDefault="00AB08FC" w:rsidP="00507D92">
      <w:pPr>
        <w:rPr>
          <w:rFonts w:ascii="Calibri" w:hAnsi="Calibri"/>
        </w:rPr>
      </w:pPr>
    </w:p>
    <w:p w14:paraId="550B5C07" w14:textId="77777777" w:rsidR="00AB08FC" w:rsidRPr="00E81AA1" w:rsidRDefault="00AB08FC" w:rsidP="00507D92">
      <w:pPr>
        <w:rPr>
          <w:rFonts w:ascii="Calibri" w:hAnsi="Calibri"/>
        </w:rPr>
      </w:pPr>
    </w:p>
    <w:p w14:paraId="09499FAD" w14:textId="77777777" w:rsidR="00507D92" w:rsidRPr="00E81AA1" w:rsidRDefault="00507D92" w:rsidP="00507D92">
      <w:pPr>
        <w:rPr>
          <w:rFonts w:ascii="Calibri" w:hAnsi="Calibri"/>
        </w:rPr>
      </w:pPr>
      <w:r w:rsidRPr="00E81AA1">
        <w:rPr>
          <w:rFonts w:ascii="Calibri" w:hAnsi="Calibri"/>
          <w:b/>
        </w:rPr>
        <w:t>Abstract Title:</w:t>
      </w:r>
      <w:r w:rsidR="009B67A1" w:rsidRPr="00E81AA1">
        <w:rPr>
          <w:rFonts w:ascii="Calibri" w:hAnsi="Calibri"/>
        </w:rPr>
        <w:t xml:space="preserve">                                                                                                                                       </w:t>
      </w:r>
    </w:p>
    <w:p w14:paraId="4EA72E4E" w14:textId="77777777" w:rsidR="00AB08FC" w:rsidRDefault="009B67A1" w:rsidP="00507D92">
      <w:pPr>
        <w:rPr>
          <w:rFonts w:ascii="Calibri" w:hAnsi="Calibri"/>
        </w:rPr>
      </w:pPr>
      <w:r w:rsidRPr="00E81AA1">
        <w:rPr>
          <w:rFonts w:ascii="Calibri" w:hAnsi="Calibri"/>
        </w:rPr>
        <w:t xml:space="preserve">      </w:t>
      </w:r>
    </w:p>
    <w:p w14:paraId="7B59EA14" w14:textId="2FD6632B" w:rsidR="00507D92" w:rsidRPr="00E81AA1" w:rsidRDefault="009B67A1" w:rsidP="00507D92">
      <w:pPr>
        <w:rPr>
          <w:rFonts w:ascii="Calibri" w:hAnsi="Calibri"/>
        </w:rPr>
      </w:pPr>
      <w:r w:rsidRPr="00E81AA1">
        <w:rPr>
          <w:rFonts w:ascii="Calibri" w:hAnsi="Calibri"/>
        </w:rPr>
        <w:t xml:space="preserve">                                                                         </w:t>
      </w:r>
    </w:p>
    <w:p w14:paraId="4375F794" w14:textId="506DDD5B" w:rsidR="00F95AF4" w:rsidRPr="00E81AA1" w:rsidRDefault="00F95AF4" w:rsidP="00507D92">
      <w:pPr>
        <w:rPr>
          <w:rFonts w:ascii="Calibri" w:hAnsi="Calibri"/>
        </w:rPr>
      </w:pPr>
      <w:r w:rsidRPr="00E81AA1">
        <w:rPr>
          <w:rFonts w:ascii="Calibri" w:hAnsi="Calibri"/>
          <w:b/>
        </w:rPr>
        <w:t>Authors</w:t>
      </w:r>
      <w:r w:rsidR="009B67A1" w:rsidRPr="00E81AA1">
        <w:rPr>
          <w:rFonts w:ascii="Calibri" w:hAnsi="Calibri"/>
          <w:b/>
        </w:rPr>
        <w:t>:</w:t>
      </w:r>
      <w:r w:rsidR="009B67A1" w:rsidRPr="00E81AA1">
        <w:rPr>
          <w:rFonts w:ascii="Calibri" w:hAnsi="Calibri"/>
        </w:rPr>
        <w:t xml:space="preserve"> </w:t>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r w:rsidR="00CA623E" w:rsidRPr="00E81AA1">
        <w:rPr>
          <w:rFonts w:ascii="Calibri" w:hAnsi="Calibri"/>
        </w:rPr>
        <w:softHyphen/>
      </w:r>
    </w:p>
    <w:p w14:paraId="1FA7BB6A" w14:textId="77777777" w:rsidR="00507D92" w:rsidRPr="00E81AA1" w:rsidRDefault="00507D92" w:rsidP="00507D92">
      <w:pPr>
        <w:rPr>
          <w:rFonts w:ascii="Calibri" w:hAnsi="Calibri"/>
        </w:rPr>
      </w:pPr>
    </w:p>
    <w:p w14:paraId="69761211" w14:textId="73C29E7F" w:rsidR="00507D92" w:rsidRPr="00E81AA1" w:rsidRDefault="00507D92" w:rsidP="00507D92">
      <w:pPr>
        <w:rPr>
          <w:rFonts w:ascii="Calibri" w:hAnsi="Calibri"/>
          <w:b/>
        </w:rPr>
      </w:pPr>
      <w:r w:rsidRPr="00E81AA1">
        <w:rPr>
          <w:rFonts w:ascii="Calibri" w:hAnsi="Calibri"/>
          <w:b/>
        </w:rPr>
        <w:t>Abstract</w:t>
      </w:r>
      <w:r w:rsidR="00427B79" w:rsidRPr="00E81AA1">
        <w:rPr>
          <w:rFonts w:ascii="Calibri" w:hAnsi="Calibri"/>
          <w:b/>
        </w:rPr>
        <w:t xml:space="preserve"> (max </w:t>
      </w:r>
      <w:r w:rsidR="0074540C" w:rsidRPr="00E81AA1">
        <w:rPr>
          <w:rFonts w:ascii="Calibri" w:hAnsi="Calibri"/>
          <w:b/>
        </w:rPr>
        <w:t>300</w:t>
      </w:r>
      <w:r w:rsidR="00427B79" w:rsidRPr="00E81AA1">
        <w:rPr>
          <w:rFonts w:ascii="Calibri" w:hAnsi="Calibri"/>
          <w:b/>
        </w:rPr>
        <w:t xml:space="preserve"> words</w:t>
      </w:r>
      <w:r w:rsidR="000C3CC2" w:rsidRPr="00E81AA1">
        <w:rPr>
          <w:rFonts w:ascii="Calibri" w:hAnsi="Calibri"/>
          <w:b/>
        </w:rPr>
        <w:t>, excluding references</w:t>
      </w:r>
      <w:r w:rsidR="003D2905">
        <w:rPr>
          <w:rFonts w:ascii="Calibri" w:hAnsi="Calibri"/>
          <w:b/>
        </w:rPr>
        <w:t>, you DO NOT need to use the sub-headings below</w:t>
      </w:r>
      <w:r w:rsidR="00A351A1" w:rsidRPr="00E81AA1">
        <w:rPr>
          <w:rFonts w:ascii="Calibri" w:hAnsi="Calibri"/>
          <w:b/>
        </w:rPr>
        <w:t>)</w:t>
      </w:r>
      <w:r w:rsidRPr="00E81AA1">
        <w:rPr>
          <w:rFonts w:ascii="Calibri" w:hAnsi="Calibri"/>
          <w:b/>
        </w:rPr>
        <w:t>:</w:t>
      </w:r>
    </w:p>
    <w:p w14:paraId="3906B27F" w14:textId="77777777" w:rsidR="00C65ED6" w:rsidRDefault="00C65ED6" w:rsidP="0074540C">
      <w:pPr>
        <w:rPr>
          <w:rFonts w:ascii="Calibri" w:hAnsi="Calibri"/>
        </w:rPr>
      </w:pPr>
    </w:p>
    <w:p w14:paraId="2425D449" w14:textId="74FA150E" w:rsidR="0074540C" w:rsidRPr="00E81AA1" w:rsidRDefault="0074540C" w:rsidP="0074540C">
      <w:pPr>
        <w:rPr>
          <w:rFonts w:ascii="Calibri" w:hAnsi="Calibri"/>
        </w:rPr>
      </w:pPr>
      <w:r w:rsidRPr="00E81AA1">
        <w:rPr>
          <w:rFonts w:ascii="Calibri" w:hAnsi="Calibri"/>
        </w:rPr>
        <w:t>Aim:</w:t>
      </w:r>
    </w:p>
    <w:p w14:paraId="5A4DA7B2" w14:textId="77777777" w:rsidR="0074540C" w:rsidRPr="00E81AA1" w:rsidRDefault="0074540C" w:rsidP="0074540C">
      <w:pPr>
        <w:rPr>
          <w:rFonts w:ascii="Calibri" w:hAnsi="Calibri"/>
        </w:rPr>
      </w:pPr>
    </w:p>
    <w:p w14:paraId="2AFC0F87" w14:textId="77777777" w:rsidR="0074540C" w:rsidRPr="00E81AA1" w:rsidRDefault="0074540C" w:rsidP="0074540C">
      <w:pPr>
        <w:rPr>
          <w:rFonts w:ascii="Calibri" w:hAnsi="Calibri"/>
        </w:rPr>
      </w:pPr>
      <w:r w:rsidRPr="00E81AA1">
        <w:rPr>
          <w:rFonts w:ascii="Calibri" w:hAnsi="Calibri"/>
        </w:rPr>
        <w:t>Methods:</w:t>
      </w:r>
    </w:p>
    <w:p w14:paraId="793709E2" w14:textId="77777777" w:rsidR="000E19E0" w:rsidRDefault="000E19E0" w:rsidP="0074540C">
      <w:pPr>
        <w:rPr>
          <w:rFonts w:ascii="Calibri" w:hAnsi="Calibri"/>
        </w:rPr>
      </w:pPr>
    </w:p>
    <w:p w14:paraId="399F1E58" w14:textId="4FA1473F" w:rsidR="0074540C" w:rsidRPr="00E81AA1" w:rsidRDefault="0074540C" w:rsidP="0074540C">
      <w:pPr>
        <w:rPr>
          <w:rFonts w:ascii="Calibri" w:hAnsi="Calibri"/>
        </w:rPr>
      </w:pPr>
      <w:r w:rsidRPr="00E81AA1">
        <w:rPr>
          <w:rFonts w:ascii="Calibri" w:hAnsi="Calibri"/>
        </w:rPr>
        <w:t>Results:</w:t>
      </w:r>
    </w:p>
    <w:p w14:paraId="285BEFBC" w14:textId="77777777" w:rsidR="0074540C" w:rsidRPr="00E81AA1" w:rsidRDefault="0074540C" w:rsidP="0074540C">
      <w:pPr>
        <w:rPr>
          <w:rFonts w:ascii="Calibri" w:hAnsi="Calibri"/>
        </w:rPr>
      </w:pPr>
    </w:p>
    <w:p w14:paraId="6E3A3F82" w14:textId="77777777" w:rsidR="0074540C" w:rsidRPr="00E81AA1" w:rsidRDefault="0074540C" w:rsidP="0074540C">
      <w:pPr>
        <w:rPr>
          <w:rFonts w:ascii="Calibri" w:hAnsi="Calibri"/>
        </w:rPr>
      </w:pPr>
      <w:r w:rsidRPr="00E81AA1">
        <w:rPr>
          <w:rFonts w:ascii="Calibri" w:hAnsi="Calibri"/>
        </w:rPr>
        <w:t xml:space="preserve">Discussion: </w:t>
      </w:r>
    </w:p>
    <w:p w14:paraId="4BA35271" w14:textId="77777777" w:rsidR="0074540C" w:rsidRPr="00E81AA1" w:rsidRDefault="0074540C" w:rsidP="0074540C">
      <w:pPr>
        <w:rPr>
          <w:rFonts w:ascii="Calibri" w:hAnsi="Calibri"/>
        </w:rPr>
      </w:pPr>
    </w:p>
    <w:p w14:paraId="03E3989C" w14:textId="2F385A98" w:rsidR="0074540C" w:rsidRDefault="00AC7D78" w:rsidP="0074540C">
      <w:pPr>
        <w:rPr>
          <w:rFonts w:ascii="Calibri" w:hAnsi="Calibri"/>
        </w:rPr>
      </w:pPr>
      <w:r>
        <w:rPr>
          <w:rFonts w:ascii="Calibri" w:hAnsi="Calibri"/>
        </w:rPr>
        <w:t>Re</w:t>
      </w:r>
      <w:r w:rsidR="0074540C" w:rsidRPr="00E81AA1">
        <w:rPr>
          <w:rFonts w:ascii="Calibri" w:hAnsi="Calibri"/>
        </w:rPr>
        <w:t>ferences:</w:t>
      </w:r>
    </w:p>
    <w:p w14:paraId="1FF83863" w14:textId="1097E62A" w:rsidR="00AC7D78" w:rsidRDefault="00AC7D78" w:rsidP="0074540C">
      <w:pPr>
        <w:rPr>
          <w:rFonts w:ascii="Calibri" w:hAnsi="Calibri"/>
        </w:rPr>
      </w:pPr>
    </w:p>
    <w:p w14:paraId="36434E38" w14:textId="39F30DD3" w:rsidR="00C65ED6" w:rsidRDefault="00C65ED6" w:rsidP="0074540C">
      <w:pPr>
        <w:rPr>
          <w:rFonts w:ascii="Calibri" w:hAnsi="Calibri"/>
        </w:rPr>
      </w:pPr>
    </w:p>
    <w:p w14:paraId="3C663BD5" w14:textId="39122E99" w:rsidR="00687700" w:rsidRDefault="00687700" w:rsidP="0074540C">
      <w:pPr>
        <w:rPr>
          <w:rFonts w:ascii="Calibri" w:hAnsi="Calibri"/>
        </w:rPr>
      </w:pPr>
    </w:p>
    <w:p w14:paraId="099283B8" w14:textId="54D3DF0B" w:rsidR="00687700" w:rsidRDefault="00687700" w:rsidP="0074540C">
      <w:pPr>
        <w:rPr>
          <w:rFonts w:ascii="Calibri" w:hAnsi="Calibri"/>
        </w:rPr>
      </w:pPr>
    </w:p>
    <w:p w14:paraId="5F20817C" w14:textId="57D4990C" w:rsidR="00687700" w:rsidRPr="000A55A0" w:rsidRDefault="000A55A0" w:rsidP="0074540C">
      <w:pPr>
        <w:rPr>
          <w:rFonts w:ascii="Calibri" w:hAnsi="Calibri"/>
          <w:b/>
          <w:bCs/>
          <w:color w:val="FF0000"/>
        </w:rPr>
      </w:pPr>
      <w:r w:rsidRPr="000A55A0">
        <w:rPr>
          <w:rFonts w:ascii="Calibri" w:hAnsi="Calibri"/>
          <w:b/>
          <w:bCs/>
          <w:color w:val="FF0000"/>
        </w:rPr>
        <w:t>PLEASE READ AND TICK THE BOX BELOW TO CONFIRM YOU HAVE READ THE GUIDELINES</w:t>
      </w:r>
    </w:p>
    <w:p w14:paraId="479647B0" w14:textId="77777777" w:rsidR="000A55A0" w:rsidRDefault="000A55A0" w:rsidP="00EC2926">
      <w:pPr>
        <w:rPr>
          <w:rFonts w:ascii="Calibri" w:hAnsi="Calibri"/>
          <w:b/>
        </w:rPr>
      </w:pPr>
    </w:p>
    <w:p w14:paraId="4D624D32" w14:textId="75EAB107" w:rsidR="00981A65" w:rsidRPr="007F01E1" w:rsidRDefault="00F4766D" w:rsidP="00EC2926">
      <w:pPr>
        <w:rPr>
          <w:rFonts w:ascii="Calibri" w:hAnsi="Calibri"/>
          <w:b/>
        </w:rPr>
      </w:pPr>
      <w:r w:rsidRPr="007F01E1">
        <w:rPr>
          <w:rFonts w:ascii="Calibri" w:hAnsi="Calibri"/>
          <w:b/>
        </w:rPr>
        <w:t>Instructions for oral presentations</w:t>
      </w:r>
      <w:r w:rsidR="00981A65" w:rsidRPr="007F01E1">
        <w:rPr>
          <w:rFonts w:ascii="Calibri" w:hAnsi="Calibri"/>
          <w:b/>
        </w:rPr>
        <w:t>:</w:t>
      </w:r>
    </w:p>
    <w:p w14:paraId="4F385DAA" w14:textId="77777777" w:rsidR="00F4766D" w:rsidRPr="007F01E1" w:rsidRDefault="00981A65" w:rsidP="00981A65">
      <w:pPr>
        <w:pStyle w:val="ListParagraph"/>
        <w:numPr>
          <w:ilvl w:val="0"/>
          <w:numId w:val="4"/>
        </w:numPr>
        <w:rPr>
          <w:sz w:val="24"/>
          <w:szCs w:val="24"/>
        </w:rPr>
      </w:pPr>
      <w:r w:rsidRPr="007F01E1">
        <w:rPr>
          <w:sz w:val="24"/>
          <w:szCs w:val="24"/>
        </w:rPr>
        <w:t xml:space="preserve">Abstracts should be </w:t>
      </w:r>
      <w:r w:rsidR="00F4766D" w:rsidRPr="007F01E1">
        <w:rPr>
          <w:sz w:val="24"/>
          <w:szCs w:val="24"/>
        </w:rPr>
        <w:t xml:space="preserve">no more than </w:t>
      </w:r>
      <w:r w:rsidRPr="007F01E1">
        <w:rPr>
          <w:sz w:val="24"/>
          <w:szCs w:val="24"/>
        </w:rPr>
        <w:t>300 words in</w:t>
      </w:r>
      <w:r w:rsidR="00F4766D" w:rsidRPr="007F01E1">
        <w:rPr>
          <w:sz w:val="24"/>
          <w:szCs w:val="24"/>
        </w:rPr>
        <w:t xml:space="preserve"> length, including punctuation</w:t>
      </w:r>
    </w:p>
    <w:p w14:paraId="406E2F2E" w14:textId="77777777" w:rsidR="00981A65" w:rsidRPr="007F01E1" w:rsidRDefault="00981A65" w:rsidP="00981A65">
      <w:pPr>
        <w:pStyle w:val="ListParagraph"/>
        <w:numPr>
          <w:ilvl w:val="0"/>
          <w:numId w:val="4"/>
        </w:numPr>
        <w:rPr>
          <w:sz w:val="24"/>
          <w:szCs w:val="24"/>
        </w:rPr>
      </w:pPr>
      <w:r w:rsidRPr="007F01E1">
        <w:rPr>
          <w:sz w:val="24"/>
          <w:szCs w:val="24"/>
        </w:rPr>
        <w:t>Abbreviations: please spell out in full the first mention, followed by the (standard) abbreviation in parentheses, and do not abbreviat</w:t>
      </w:r>
      <w:r w:rsidR="00F4766D" w:rsidRPr="007F01E1">
        <w:rPr>
          <w:sz w:val="24"/>
          <w:szCs w:val="24"/>
        </w:rPr>
        <w:t>e in the title of the abstract</w:t>
      </w:r>
    </w:p>
    <w:p w14:paraId="5E14CB2E" w14:textId="439E74C1" w:rsidR="00981A65" w:rsidRPr="007F01E1" w:rsidRDefault="00981A65" w:rsidP="00981A65">
      <w:pPr>
        <w:pStyle w:val="ListParagraph"/>
        <w:numPr>
          <w:ilvl w:val="0"/>
          <w:numId w:val="4"/>
        </w:numPr>
        <w:rPr>
          <w:sz w:val="24"/>
          <w:szCs w:val="24"/>
        </w:rPr>
      </w:pPr>
      <w:r w:rsidRPr="007F01E1">
        <w:rPr>
          <w:sz w:val="24"/>
          <w:szCs w:val="24"/>
        </w:rPr>
        <w:t xml:space="preserve">Abstracts do not need to contain </w:t>
      </w:r>
      <w:r w:rsidR="000C60D2">
        <w:rPr>
          <w:sz w:val="24"/>
          <w:szCs w:val="24"/>
        </w:rPr>
        <w:t xml:space="preserve">suggested </w:t>
      </w:r>
      <w:r w:rsidRPr="007F01E1">
        <w:rPr>
          <w:sz w:val="24"/>
          <w:szCs w:val="24"/>
        </w:rPr>
        <w:t>sub-headings</w:t>
      </w:r>
      <w:r w:rsidR="002379BA">
        <w:rPr>
          <w:sz w:val="24"/>
          <w:szCs w:val="24"/>
        </w:rPr>
        <w:t xml:space="preserve"> as set above</w:t>
      </w:r>
      <w:r w:rsidRPr="007F01E1">
        <w:rPr>
          <w:sz w:val="24"/>
          <w:szCs w:val="24"/>
        </w:rPr>
        <w:t xml:space="preserve">; use a format that works best for </w:t>
      </w:r>
      <w:r w:rsidR="00F4766D" w:rsidRPr="007F01E1">
        <w:rPr>
          <w:sz w:val="24"/>
          <w:szCs w:val="24"/>
        </w:rPr>
        <w:t>you</w:t>
      </w:r>
    </w:p>
    <w:p w14:paraId="5EC38AE3" w14:textId="0189D592" w:rsidR="00F4766D" w:rsidRDefault="00F4766D" w:rsidP="00981A65">
      <w:pPr>
        <w:pStyle w:val="ListParagraph"/>
        <w:numPr>
          <w:ilvl w:val="0"/>
          <w:numId w:val="4"/>
        </w:numPr>
        <w:rPr>
          <w:sz w:val="24"/>
          <w:szCs w:val="24"/>
        </w:rPr>
      </w:pPr>
      <w:r w:rsidRPr="007F01E1">
        <w:rPr>
          <w:sz w:val="24"/>
          <w:szCs w:val="24"/>
        </w:rPr>
        <w:t>Images and tables may be included</w:t>
      </w:r>
      <w:r w:rsidR="00BE7C1D">
        <w:rPr>
          <w:sz w:val="24"/>
          <w:szCs w:val="24"/>
        </w:rPr>
        <w:t xml:space="preserve">; </w:t>
      </w:r>
      <w:r w:rsidR="002379BA">
        <w:rPr>
          <w:sz w:val="24"/>
          <w:szCs w:val="24"/>
        </w:rPr>
        <w:t xml:space="preserve">they will </w:t>
      </w:r>
      <w:r w:rsidRPr="007F01E1">
        <w:rPr>
          <w:sz w:val="24"/>
          <w:szCs w:val="24"/>
        </w:rPr>
        <w:t>not contribute to the overall word count</w:t>
      </w:r>
    </w:p>
    <w:p w14:paraId="61A7FE4D" w14:textId="61F9B4F5" w:rsidR="00B17883" w:rsidRPr="007F01E1" w:rsidRDefault="00A8635A" w:rsidP="00981A65">
      <w:pPr>
        <w:pStyle w:val="ListParagraph"/>
        <w:numPr>
          <w:ilvl w:val="0"/>
          <w:numId w:val="4"/>
        </w:numPr>
        <w:rPr>
          <w:sz w:val="24"/>
          <w:szCs w:val="24"/>
        </w:rPr>
      </w:pPr>
      <w:r>
        <w:rPr>
          <w:sz w:val="24"/>
          <w:szCs w:val="24"/>
        </w:rPr>
        <w:t>Research at any stage is welcome, including works in progress</w:t>
      </w:r>
      <w:r w:rsidR="001F70FD">
        <w:rPr>
          <w:sz w:val="24"/>
          <w:szCs w:val="24"/>
        </w:rPr>
        <w:t xml:space="preserve">. Sharing of methodology, or posing a research question requiring </w:t>
      </w:r>
      <w:r w:rsidR="00566B7D">
        <w:rPr>
          <w:sz w:val="24"/>
          <w:szCs w:val="24"/>
        </w:rPr>
        <w:t xml:space="preserve">expertise, feedback or a new point of view is encouraged </w:t>
      </w:r>
    </w:p>
    <w:p w14:paraId="6B8B4F39" w14:textId="099195F8" w:rsidR="006E4536" w:rsidRPr="005D1952" w:rsidRDefault="006E4536" w:rsidP="007F01E1">
      <w:pPr>
        <w:pStyle w:val="ListParagraph"/>
        <w:numPr>
          <w:ilvl w:val="0"/>
          <w:numId w:val="4"/>
        </w:numPr>
        <w:rPr>
          <w:bCs/>
          <w:sz w:val="24"/>
          <w:szCs w:val="24"/>
        </w:rPr>
      </w:pPr>
      <w:r w:rsidRPr="005D1952">
        <w:rPr>
          <w:bCs/>
          <w:sz w:val="24"/>
          <w:szCs w:val="24"/>
        </w:rPr>
        <w:t xml:space="preserve">Due to limited speaking slots, </w:t>
      </w:r>
      <w:r w:rsidR="005D1952" w:rsidRPr="005D1952">
        <w:rPr>
          <w:bCs/>
          <w:sz w:val="24"/>
          <w:szCs w:val="24"/>
        </w:rPr>
        <w:t xml:space="preserve">you may be offered a poster presentation instead of an oral one despite your </w:t>
      </w:r>
      <w:r w:rsidR="00566B7D">
        <w:rPr>
          <w:bCs/>
          <w:sz w:val="24"/>
          <w:szCs w:val="24"/>
        </w:rPr>
        <w:t xml:space="preserve">stated </w:t>
      </w:r>
      <w:r w:rsidR="005D1952" w:rsidRPr="005D1952">
        <w:rPr>
          <w:bCs/>
          <w:sz w:val="24"/>
          <w:szCs w:val="24"/>
        </w:rPr>
        <w:t>preference</w:t>
      </w:r>
    </w:p>
    <w:p w14:paraId="7C00124C" w14:textId="72247002" w:rsidR="00F537BB" w:rsidRPr="00B30DA6" w:rsidRDefault="00F537BB" w:rsidP="00F537BB">
      <w:pPr>
        <w:pStyle w:val="ListParagraph"/>
        <w:numPr>
          <w:ilvl w:val="0"/>
          <w:numId w:val="4"/>
        </w:numPr>
        <w:rPr>
          <w:sz w:val="24"/>
          <w:szCs w:val="24"/>
        </w:rPr>
      </w:pPr>
      <w:r w:rsidRPr="00B30DA6">
        <w:rPr>
          <w:sz w:val="24"/>
          <w:szCs w:val="24"/>
        </w:rPr>
        <w:t xml:space="preserve">Scoring </w:t>
      </w:r>
      <w:r w:rsidR="00566B7D">
        <w:rPr>
          <w:sz w:val="24"/>
          <w:szCs w:val="24"/>
        </w:rPr>
        <w:t xml:space="preserve">of presentations </w:t>
      </w:r>
      <w:r w:rsidRPr="00B30DA6">
        <w:rPr>
          <w:sz w:val="24"/>
          <w:szCs w:val="24"/>
        </w:rPr>
        <w:t>will be based on four factors:</w:t>
      </w:r>
    </w:p>
    <w:p w14:paraId="29CAE186" w14:textId="77777777" w:rsidR="00F537BB" w:rsidRPr="00B30DA6" w:rsidRDefault="00F537BB" w:rsidP="00F537BB">
      <w:pPr>
        <w:pStyle w:val="ListParagraph"/>
        <w:numPr>
          <w:ilvl w:val="0"/>
          <w:numId w:val="9"/>
        </w:numPr>
        <w:rPr>
          <w:sz w:val="24"/>
          <w:szCs w:val="24"/>
        </w:rPr>
      </w:pPr>
      <w:r w:rsidRPr="00B30DA6">
        <w:rPr>
          <w:sz w:val="24"/>
          <w:szCs w:val="24"/>
        </w:rPr>
        <w:t>Clarity of message (out of four)</w:t>
      </w:r>
    </w:p>
    <w:p w14:paraId="673AAB84" w14:textId="77777777" w:rsidR="00F537BB" w:rsidRPr="00B30DA6" w:rsidRDefault="00F537BB" w:rsidP="00F537BB">
      <w:pPr>
        <w:pStyle w:val="ListParagraph"/>
        <w:numPr>
          <w:ilvl w:val="0"/>
          <w:numId w:val="9"/>
        </w:numPr>
        <w:rPr>
          <w:sz w:val="24"/>
          <w:szCs w:val="24"/>
        </w:rPr>
      </w:pPr>
      <w:r w:rsidRPr="00B30DA6">
        <w:rPr>
          <w:sz w:val="24"/>
          <w:szCs w:val="24"/>
        </w:rPr>
        <w:t>Overall impression (out of four)</w:t>
      </w:r>
    </w:p>
    <w:p w14:paraId="50D2DEFD" w14:textId="77777777" w:rsidR="00F537BB" w:rsidRPr="00B30DA6" w:rsidRDefault="00F537BB" w:rsidP="00F537BB">
      <w:pPr>
        <w:pStyle w:val="ListParagraph"/>
        <w:numPr>
          <w:ilvl w:val="0"/>
          <w:numId w:val="9"/>
        </w:numPr>
        <w:rPr>
          <w:sz w:val="24"/>
          <w:szCs w:val="24"/>
        </w:rPr>
      </w:pPr>
      <w:r>
        <w:rPr>
          <w:sz w:val="24"/>
          <w:szCs w:val="24"/>
        </w:rPr>
        <w:t>Delivery of me</w:t>
      </w:r>
      <w:r w:rsidRPr="00B30DA6">
        <w:rPr>
          <w:sz w:val="24"/>
          <w:szCs w:val="24"/>
        </w:rPr>
        <w:t>ssage (out of four)</w:t>
      </w:r>
    </w:p>
    <w:p w14:paraId="44C1694D" w14:textId="77777777" w:rsidR="00F537BB" w:rsidRPr="00B30DA6" w:rsidRDefault="00F537BB" w:rsidP="00F537BB">
      <w:pPr>
        <w:pStyle w:val="ListParagraph"/>
        <w:numPr>
          <w:ilvl w:val="0"/>
          <w:numId w:val="9"/>
        </w:numPr>
        <w:rPr>
          <w:sz w:val="24"/>
          <w:szCs w:val="24"/>
        </w:rPr>
      </w:pPr>
      <w:r w:rsidRPr="00B30DA6">
        <w:rPr>
          <w:sz w:val="24"/>
          <w:szCs w:val="24"/>
        </w:rPr>
        <w:t>Visual content (out of four)</w:t>
      </w:r>
    </w:p>
    <w:p w14:paraId="4AF17D33" w14:textId="77777777" w:rsidR="00F537BB" w:rsidRPr="00B30DA6" w:rsidRDefault="00F537BB" w:rsidP="00F537BB">
      <w:pPr>
        <w:pStyle w:val="ListParagraph"/>
        <w:ind w:left="1440"/>
        <w:rPr>
          <w:sz w:val="24"/>
          <w:szCs w:val="24"/>
        </w:rPr>
      </w:pPr>
      <w:r w:rsidRPr="00B30DA6">
        <w:rPr>
          <w:sz w:val="24"/>
          <w:szCs w:val="24"/>
        </w:rPr>
        <w:t>Total score = sum of four sub-scores out of 16</w:t>
      </w:r>
    </w:p>
    <w:p w14:paraId="7E0B6A79" w14:textId="77777777" w:rsidR="00245A4D" w:rsidRDefault="00245A4D" w:rsidP="00F537BB">
      <w:pPr>
        <w:pStyle w:val="ListParagraph"/>
        <w:ind w:left="1440"/>
        <w:rPr>
          <w:sz w:val="24"/>
          <w:szCs w:val="24"/>
        </w:rPr>
      </w:pPr>
    </w:p>
    <w:p w14:paraId="2D5CD948" w14:textId="7891C553" w:rsidR="00F537BB" w:rsidRDefault="00F537BB" w:rsidP="00F537BB">
      <w:pPr>
        <w:pStyle w:val="ListParagraph"/>
        <w:ind w:left="1440"/>
        <w:rPr>
          <w:sz w:val="24"/>
          <w:szCs w:val="24"/>
        </w:rPr>
      </w:pPr>
      <w:r w:rsidRPr="00B30DA6">
        <w:rPr>
          <w:sz w:val="24"/>
          <w:szCs w:val="24"/>
        </w:rPr>
        <w:t xml:space="preserve">NB: </w:t>
      </w:r>
      <w:r>
        <w:rPr>
          <w:sz w:val="24"/>
          <w:szCs w:val="24"/>
        </w:rPr>
        <w:t>Your judge will not necessarily be an expert in your area and they will therefore not be judging o</w:t>
      </w:r>
      <w:r w:rsidRPr="00B30DA6">
        <w:rPr>
          <w:sz w:val="24"/>
          <w:szCs w:val="24"/>
        </w:rPr>
        <w:t>n the science</w:t>
      </w:r>
      <w:r>
        <w:rPr>
          <w:sz w:val="24"/>
          <w:szCs w:val="24"/>
        </w:rPr>
        <w:t xml:space="preserve">, but on your </w:t>
      </w:r>
      <w:r w:rsidRPr="00B30DA6">
        <w:rPr>
          <w:sz w:val="24"/>
          <w:szCs w:val="24"/>
        </w:rPr>
        <w:t xml:space="preserve">knowledgeability, design and </w:t>
      </w:r>
      <w:r w:rsidR="00503E35">
        <w:rPr>
          <w:sz w:val="24"/>
          <w:szCs w:val="24"/>
        </w:rPr>
        <w:t xml:space="preserve">delivery </w:t>
      </w:r>
      <w:r w:rsidRPr="00B30DA6">
        <w:rPr>
          <w:sz w:val="24"/>
          <w:szCs w:val="24"/>
        </w:rPr>
        <w:t xml:space="preserve">of the </w:t>
      </w:r>
      <w:r w:rsidR="00503E35">
        <w:rPr>
          <w:sz w:val="24"/>
          <w:szCs w:val="24"/>
        </w:rPr>
        <w:t xml:space="preserve">research </w:t>
      </w:r>
      <w:r>
        <w:rPr>
          <w:sz w:val="24"/>
          <w:szCs w:val="24"/>
        </w:rPr>
        <w:t>being conveyed.</w:t>
      </w:r>
    </w:p>
    <w:p w14:paraId="2F49A5CD" w14:textId="6DE4B273" w:rsidR="00390288" w:rsidRPr="00390288" w:rsidRDefault="00ED73E0" w:rsidP="007065C0">
      <w:pPr>
        <w:pStyle w:val="ListParagraph"/>
        <w:numPr>
          <w:ilvl w:val="0"/>
          <w:numId w:val="11"/>
        </w:numPr>
        <w:ind w:left="1418" w:hanging="709"/>
        <w:rPr>
          <w:rFonts w:asciiTheme="minorHAnsi" w:hAnsiTheme="minorHAnsi" w:cstheme="minorHAnsi"/>
        </w:rPr>
      </w:pPr>
      <w:r>
        <w:rPr>
          <w:sz w:val="24"/>
          <w:szCs w:val="24"/>
        </w:rPr>
        <w:t>Prize(s) will be awarded based on a</w:t>
      </w:r>
      <w:r w:rsidR="004A3C65">
        <w:rPr>
          <w:sz w:val="24"/>
          <w:szCs w:val="24"/>
        </w:rPr>
        <w:t xml:space="preserve">verage score(s). </w:t>
      </w:r>
      <w:r w:rsidR="00566B7D">
        <w:rPr>
          <w:sz w:val="24"/>
          <w:szCs w:val="24"/>
        </w:rPr>
        <w:t xml:space="preserve">One </w:t>
      </w:r>
      <w:r w:rsidR="004A3C65">
        <w:rPr>
          <w:sz w:val="24"/>
          <w:szCs w:val="24"/>
        </w:rPr>
        <w:t xml:space="preserve">prize of </w:t>
      </w:r>
      <w:r w:rsidR="00566B7D">
        <w:rPr>
          <w:sz w:val="24"/>
          <w:szCs w:val="24"/>
        </w:rPr>
        <w:t>£</w:t>
      </w:r>
      <w:r w:rsidR="004A3C65">
        <w:rPr>
          <w:sz w:val="24"/>
          <w:szCs w:val="24"/>
        </w:rPr>
        <w:t xml:space="preserve">50 </w:t>
      </w:r>
      <w:r w:rsidR="00566B7D">
        <w:rPr>
          <w:sz w:val="24"/>
          <w:szCs w:val="24"/>
        </w:rPr>
        <w:t xml:space="preserve">(which may come in the form of an Amazon voucher </w:t>
      </w:r>
      <w:r w:rsidR="0068596C">
        <w:rPr>
          <w:sz w:val="24"/>
          <w:szCs w:val="24"/>
        </w:rPr>
        <w:t xml:space="preserve">from sponsors) and one £30 prize </w:t>
      </w:r>
      <w:r w:rsidR="004A3C65">
        <w:rPr>
          <w:sz w:val="24"/>
          <w:szCs w:val="24"/>
        </w:rPr>
        <w:t xml:space="preserve">will be awarded. </w:t>
      </w:r>
    </w:p>
    <w:p w14:paraId="5D5E9462" w14:textId="77777777" w:rsidR="00305C67" w:rsidRPr="00305C67" w:rsidRDefault="00390288" w:rsidP="00845168">
      <w:pPr>
        <w:pStyle w:val="ListParagraph"/>
        <w:numPr>
          <w:ilvl w:val="0"/>
          <w:numId w:val="4"/>
        </w:numPr>
        <w:rPr>
          <w:b/>
          <w:sz w:val="24"/>
          <w:szCs w:val="24"/>
        </w:rPr>
      </w:pPr>
      <w:r w:rsidRPr="00305C67">
        <w:rPr>
          <w:rFonts w:asciiTheme="minorHAnsi" w:hAnsiTheme="minorHAnsi" w:cstheme="minorHAnsi"/>
          <w:sz w:val="24"/>
          <w:szCs w:val="24"/>
        </w:rPr>
        <w:lastRenderedPageBreak/>
        <w:t xml:space="preserve">Presentations as .ppt, .pptx or .pdf </w:t>
      </w:r>
      <w:r w:rsidRPr="00305C67">
        <w:rPr>
          <w:rFonts w:asciiTheme="minorHAnsi" w:hAnsiTheme="minorHAnsi" w:cstheme="minorHAnsi"/>
          <w:sz w:val="24"/>
          <w:szCs w:val="24"/>
          <w:u w:val="single"/>
        </w:rPr>
        <w:t>MUST</w:t>
      </w:r>
      <w:r w:rsidRPr="00305C67">
        <w:rPr>
          <w:rFonts w:asciiTheme="minorHAnsi" w:hAnsiTheme="minorHAnsi" w:cstheme="minorHAnsi"/>
          <w:sz w:val="24"/>
          <w:szCs w:val="24"/>
        </w:rPr>
        <w:t xml:space="preserve"> be emailed to </w:t>
      </w:r>
      <w:hyperlink r:id="rId11" w:history="1">
        <w:r w:rsidRPr="00305C67">
          <w:rPr>
            <w:rStyle w:val="Hyperlink"/>
            <w:rFonts w:asciiTheme="minorHAnsi" w:hAnsiTheme="minorHAnsi" w:cstheme="minorHAnsi"/>
            <w:sz w:val="24"/>
            <w:szCs w:val="24"/>
          </w:rPr>
          <w:t>catherine.brown@bristol.ac.uk</w:t>
        </w:r>
      </w:hyperlink>
      <w:r w:rsidRPr="00305C67">
        <w:rPr>
          <w:rFonts w:asciiTheme="minorHAnsi" w:hAnsiTheme="minorHAnsi" w:cstheme="minorHAnsi"/>
          <w:sz w:val="24"/>
          <w:szCs w:val="24"/>
        </w:rPr>
        <w:t xml:space="preserve"> by 12 noon on </w:t>
      </w:r>
      <w:r w:rsidR="0068596C" w:rsidRPr="00305C67">
        <w:rPr>
          <w:rFonts w:asciiTheme="minorHAnsi" w:hAnsiTheme="minorHAnsi" w:cstheme="minorHAnsi"/>
          <w:sz w:val="24"/>
          <w:szCs w:val="24"/>
        </w:rPr>
        <w:t xml:space="preserve">Friday, </w:t>
      </w:r>
      <w:r w:rsidR="00305C67" w:rsidRPr="00305C67">
        <w:rPr>
          <w:rFonts w:asciiTheme="minorHAnsi" w:hAnsiTheme="minorHAnsi" w:cstheme="minorHAnsi"/>
          <w:sz w:val="24"/>
          <w:szCs w:val="24"/>
        </w:rPr>
        <w:t>14</w:t>
      </w:r>
      <w:r w:rsidR="00992365" w:rsidRPr="00305C67">
        <w:rPr>
          <w:rFonts w:asciiTheme="minorHAnsi" w:hAnsiTheme="minorHAnsi" w:cstheme="minorHAnsi"/>
          <w:sz w:val="24"/>
          <w:szCs w:val="24"/>
        </w:rPr>
        <w:t xml:space="preserve"> June </w:t>
      </w:r>
      <w:r w:rsidRPr="00305C67">
        <w:rPr>
          <w:rFonts w:asciiTheme="minorHAnsi" w:hAnsiTheme="minorHAnsi" w:cstheme="minorHAnsi"/>
          <w:sz w:val="24"/>
          <w:szCs w:val="24"/>
        </w:rPr>
        <w:t>202</w:t>
      </w:r>
      <w:r w:rsidR="00305C67" w:rsidRPr="00305C67">
        <w:rPr>
          <w:rFonts w:asciiTheme="minorHAnsi" w:hAnsiTheme="minorHAnsi" w:cstheme="minorHAnsi"/>
          <w:sz w:val="24"/>
          <w:szCs w:val="24"/>
        </w:rPr>
        <w:t>4</w:t>
      </w:r>
      <w:r w:rsidR="00204E70" w:rsidRPr="00305C67">
        <w:rPr>
          <w:rFonts w:asciiTheme="minorHAnsi" w:hAnsiTheme="minorHAnsi" w:cstheme="minorHAnsi"/>
          <w:sz w:val="24"/>
          <w:szCs w:val="24"/>
        </w:rPr>
        <w:t xml:space="preserve">; </w:t>
      </w:r>
      <w:r w:rsidR="00305C67" w:rsidRPr="00305C67">
        <w:rPr>
          <w:rFonts w:asciiTheme="minorHAnsi" w:hAnsiTheme="minorHAnsi" w:cstheme="minorHAnsi"/>
          <w:sz w:val="24"/>
          <w:szCs w:val="24"/>
        </w:rPr>
        <w:t>t</w:t>
      </w:r>
      <w:r w:rsidR="00305C67" w:rsidRPr="00305C67">
        <w:rPr>
          <w:rStyle w:val="normaltextrun"/>
          <w:rFonts w:cs="Calibri"/>
          <w:color w:val="000000"/>
          <w:sz w:val="24"/>
          <w:szCs w:val="24"/>
          <w:shd w:val="clear" w:color="auto" w:fill="FFFFFF"/>
        </w:rPr>
        <w:t>his will allow us to provide advance access to presentational materials or alternative presentational formats to delegates if required, and presentations will be preloaded and ready to deliver on the day to avoid delay. </w:t>
      </w:r>
      <w:r w:rsidR="00305C67" w:rsidRPr="00305C67">
        <w:rPr>
          <w:rStyle w:val="eop"/>
          <w:rFonts w:cs="Calibri"/>
          <w:color w:val="000000"/>
          <w:sz w:val="24"/>
          <w:szCs w:val="24"/>
          <w:shd w:val="clear" w:color="auto" w:fill="FFFFFF"/>
        </w:rPr>
        <w:t> </w:t>
      </w:r>
    </w:p>
    <w:p w14:paraId="0CF79561" w14:textId="77777777" w:rsidR="009B36DC" w:rsidRPr="009B36DC" w:rsidRDefault="009B36DC" w:rsidP="00845168">
      <w:pPr>
        <w:pStyle w:val="ListParagraph"/>
        <w:numPr>
          <w:ilvl w:val="0"/>
          <w:numId w:val="4"/>
        </w:numPr>
        <w:rPr>
          <w:rStyle w:val="eop"/>
          <w:b/>
          <w:sz w:val="24"/>
          <w:szCs w:val="24"/>
        </w:rPr>
      </w:pPr>
      <w:r w:rsidRPr="009B36DC">
        <w:rPr>
          <w:rStyle w:val="normaltextrun"/>
          <w:rFonts w:cs="Calibri"/>
          <w:color w:val="000000"/>
          <w:sz w:val="24"/>
          <w:szCs w:val="24"/>
          <w:shd w:val="clear" w:color="auto" w:fill="FFFFFF"/>
        </w:rPr>
        <w:t>Abstracts will be collated into an electronic proceedings which will be circulated to all registered delegates following the event. Please tick the appropriate box above if you are happy, or not, for your submission to be included. </w:t>
      </w:r>
      <w:r w:rsidRPr="009B36DC">
        <w:rPr>
          <w:rStyle w:val="eop"/>
          <w:rFonts w:cs="Calibri"/>
          <w:color w:val="000000"/>
          <w:sz w:val="24"/>
          <w:szCs w:val="24"/>
          <w:shd w:val="clear" w:color="auto" w:fill="FFFFFF"/>
        </w:rPr>
        <w:t> </w:t>
      </w:r>
    </w:p>
    <w:p w14:paraId="22887A44" w14:textId="702D17D1" w:rsidR="00981A65" w:rsidRPr="00305C67" w:rsidRDefault="004F7CBA" w:rsidP="00845168">
      <w:pPr>
        <w:pStyle w:val="ListParagraph"/>
        <w:numPr>
          <w:ilvl w:val="0"/>
          <w:numId w:val="4"/>
        </w:numPr>
        <w:rPr>
          <w:b/>
          <w:sz w:val="24"/>
          <w:szCs w:val="24"/>
        </w:rPr>
      </w:pPr>
      <w:r w:rsidRPr="00305C67">
        <w:rPr>
          <w:sz w:val="24"/>
          <w:szCs w:val="24"/>
        </w:rPr>
        <w:t xml:space="preserve">Presentations are scheduled for </w:t>
      </w:r>
      <w:r w:rsidR="00305E00" w:rsidRPr="00305C67">
        <w:rPr>
          <w:sz w:val="24"/>
          <w:szCs w:val="24"/>
        </w:rPr>
        <w:t xml:space="preserve">no longer than </w:t>
      </w:r>
      <w:r w:rsidRPr="00305C67">
        <w:rPr>
          <w:sz w:val="24"/>
          <w:szCs w:val="24"/>
        </w:rPr>
        <w:t xml:space="preserve">15 minutes, which includes </w:t>
      </w:r>
      <w:r w:rsidR="00553EE9" w:rsidRPr="00305C67">
        <w:rPr>
          <w:sz w:val="24"/>
          <w:szCs w:val="24"/>
        </w:rPr>
        <w:t xml:space="preserve">time for </w:t>
      </w:r>
      <w:r w:rsidRPr="00305C67">
        <w:rPr>
          <w:sz w:val="24"/>
          <w:szCs w:val="24"/>
        </w:rPr>
        <w:t>questions</w:t>
      </w:r>
      <w:r w:rsidR="00C26C38" w:rsidRPr="00305C67">
        <w:rPr>
          <w:sz w:val="24"/>
          <w:szCs w:val="24"/>
        </w:rPr>
        <w:t>. You should therefore time your talk for 1</w:t>
      </w:r>
      <w:r w:rsidR="00956C12" w:rsidRPr="00305C67">
        <w:rPr>
          <w:sz w:val="24"/>
          <w:szCs w:val="24"/>
        </w:rPr>
        <w:t>0-1</w:t>
      </w:r>
      <w:r w:rsidR="00C26C38" w:rsidRPr="00305C67">
        <w:rPr>
          <w:sz w:val="24"/>
          <w:szCs w:val="24"/>
        </w:rPr>
        <w:t xml:space="preserve">2 minutes </w:t>
      </w:r>
      <w:r w:rsidR="00956C12" w:rsidRPr="00305C67">
        <w:rPr>
          <w:sz w:val="24"/>
          <w:szCs w:val="24"/>
        </w:rPr>
        <w:t xml:space="preserve">to allow for a Q&amp;A afterwards. </w:t>
      </w:r>
      <w:r w:rsidR="00824B2E" w:rsidRPr="00305C67">
        <w:rPr>
          <w:sz w:val="24"/>
          <w:szCs w:val="24"/>
        </w:rPr>
        <w:t xml:space="preserve">There will </w:t>
      </w:r>
      <w:r w:rsidR="00824B2E" w:rsidRPr="00305C67">
        <w:rPr>
          <w:sz w:val="24"/>
          <w:szCs w:val="24"/>
          <w:u w:val="single"/>
        </w:rPr>
        <w:t>not</w:t>
      </w:r>
      <w:r w:rsidR="00824B2E" w:rsidRPr="00305C67">
        <w:rPr>
          <w:sz w:val="24"/>
          <w:szCs w:val="24"/>
        </w:rPr>
        <w:t xml:space="preserve"> be any questions if you speak for the full 15 minutes. </w:t>
      </w:r>
      <w:r w:rsidR="00824B2E" w:rsidRPr="00305C67">
        <w:rPr>
          <w:sz w:val="24"/>
          <w:szCs w:val="24"/>
          <w:u w:val="single"/>
        </w:rPr>
        <w:t>Timings will be strictly adhered to</w:t>
      </w:r>
      <w:r w:rsidR="00824B2E" w:rsidRPr="00305C67">
        <w:rPr>
          <w:sz w:val="24"/>
          <w:szCs w:val="24"/>
        </w:rPr>
        <w:t>!!!!</w:t>
      </w:r>
    </w:p>
    <w:p w14:paraId="3952AC12" w14:textId="77777777" w:rsidR="00C65ED6" w:rsidRPr="00C65ED6" w:rsidRDefault="00C65ED6" w:rsidP="00C65ED6">
      <w:pPr>
        <w:pStyle w:val="ListParagraph"/>
        <w:ind w:left="1440"/>
        <w:rPr>
          <w:b/>
          <w:sz w:val="24"/>
          <w:szCs w:val="24"/>
        </w:rPr>
      </w:pPr>
    </w:p>
    <w:p w14:paraId="68C746E3" w14:textId="77777777" w:rsidR="00DD386B" w:rsidRPr="007F01E1" w:rsidRDefault="00DD386B" w:rsidP="00F4766D">
      <w:pPr>
        <w:pStyle w:val="ListParagraph"/>
        <w:ind w:hanging="720"/>
        <w:rPr>
          <w:b/>
          <w:sz w:val="24"/>
          <w:szCs w:val="24"/>
        </w:rPr>
      </w:pPr>
      <w:r w:rsidRPr="007F01E1">
        <w:rPr>
          <w:b/>
          <w:sz w:val="24"/>
          <w:szCs w:val="24"/>
        </w:rPr>
        <w:t xml:space="preserve">Instructions for </w:t>
      </w:r>
      <w:r w:rsidR="00F4766D" w:rsidRPr="007F01E1">
        <w:rPr>
          <w:b/>
          <w:sz w:val="24"/>
          <w:szCs w:val="24"/>
        </w:rPr>
        <w:t>poster presentations</w:t>
      </w:r>
      <w:r w:rsidRPr="007F01E1">
        <w:rPr>
          <w:b/>
          <w:sz w:val="24"/>
          <w:szCs w:val="24"/>
        </w:rPr>
        <w:t>:</w:t>
      </w:r>
    </w:p>
    <w:p w14:paraId="3FF765EE" w14:textId="77777777" w:rsidR="00F4766D" w:rsidRPr="007F01E1" w:rsidRDefault="00DD386B" w:rsidP="00D0585F">
      <w:pPr>
        <w:pStyle w:val="ListParagraph"/>
        <w:numPr>
          <w:ilvl w:val="0"/>
          <w:numId w:val="4"/>
        </w:numPr>
        <w:rPr>
          <w:sz w:val="24"/>
          <w:szCs w:val="24"/>
        </w:rPr>
      </w:pPr>
      <w:r w:rsidRPr="007F01E1">
        <w:rPr>
          <w:sz w:val="24"/>
          <w:szCs w:val="24"/>
        </w:rPr>
        <w:t xml:space="preserve">Abstracts should be </w:t>
      </w:r>
      <w:r w:rsidR="00F4766D" w:rsidRPr="007F01E1">
        <w:rPr>
          <w:sz w:val="24"/>
          <w:szCs w:val="24"/>
        </w:rPr>
        <w:t xml:space="preserve">no more than </w:t>
      </w:r>
      <w:r w:rsidRPr="007F01E1">
        <w:rPr>
          <w:sz w:val="24"/>
          <w:szCs w:val="24"/>
        </w:rPr>
        <w:t>300 words in</w:t>
      </w:r>
      <w:r w:rsidR="00F4766D" w:rsidRPr="007F01E1">
        <w:rPr>
          <w:sz w:val="24"/>
          <w:szCs w:val="24"/>
        </w:rPr>
        <w:t xml:space="preserve"> length, including punctuation</w:t>
      </w:r>
    </w:p>
    <w:p w14:paraId="110E31C8" w14:textId="77777777" w:rsidR="00DD386B" w:rsidRPr="007F01E1" w:rsidRDefault="00DD386B" w:rsidP="00D0585F">
      <w:pPr>
        <w:pStyle w:val="ListParagraph"/>
        <w:numPr>
          <w:ilvl w:val="0"/>
          <w:numId w:val="4"/>
        </w:numPr>
        <w:rPr>
          <w:sz w:val="24"/>
          <w:szCs w:val="24"/>
        </w:rPr>
      </w:pPr>
      <w:r w:rsidRPr="007F01E1">
        <w:rPr>
          <w:sz w:val="24"/>
          <w:szCs w:val="24"/>
        </w:rPr>
        <w:t>Abbreviations: please spell out in full the first mention, followed by the (standard) abbreviation in parentheses, and do not abbreviat</w:t>
      </w:r>
      <w:r w:rsidR="00F4766D" w:rsidRPr="007F01E1">
        <w:rPr>
          <w:sz w:val="24"/>
          <w:szCs w:val="24"/>
        </w:rPr>
        <w:t>e in the title of the abstract</w:t>
      </w:r>
    </w:p>
    <w:p w14:paraId="689882B8" w14:textId="55C9A750" w:rsidR="00D0585F" w:rsidRPr="007F01E1" w:rsidRDefault="00D0585F" w:rsidP="00D0585F">
      <w:pPr>
        <w:pStyle w:val="ListParagraph"/>
        <w:numPr>
          <w:ilvl w:val="0"/>
          <w:numId w:val="4"/>
        </w:numPr>
        <w:rPr>
          <w:sz w:val="24"/>
          <w:szCs w:val="24"/>
        </w:rPr>
      </w:pPr>
      <w:r w:rsidRPr="007F01E1">
        <w:rPr>
          <w:sz w:val="24"/>
          <w:szCs w:val="24"/>
        </w:rPr>
        <w:t xml:space="preserve">Abstracts do not need to contain </w:t>
      </w:r>
      <w:r w:rsidR="00956C12">
        <w:rPr>
          <w:sz w:val="24"/>
          <w:szCs w:val="24"/>
        </w:rPr>
        <w:t xml:space="preserve">suggested </w:t>
      </w:r>
      <w:r w:rsidRPr="007F01E1">
        <w:rPr>
          <w:sz w:val="24"/>
          <w:szCs w:val="24"/>
        </w:rPr>
        <w:t>sub-headings</w:t>
      </w:r>
      <w:r w:rsidR="00E80B73">
        <w:rPr>
          <w:sz w:val="24"/>
          <w:szCs w:val="24"/>
        </w:rPr>
        <w:t xml:space="preserve"> set above</w:t>
      </w:r>
      <w:r w:rsidRPr="007F01E1">
        <w:rPr>
          <w:sz w:val="24"/>
          <w:szCs w:val="24"/>
        </w:rPr>
        <w:t xml:space="preserve">; use a format that works best for </w:t>
      </w:r>
      <w:r w:rsidR="00F4766D" w:rsidRPr="007F01E1">
        <w:rPr>
          <w:sz w:val="24"/>
          <w:szCs w:val="24"/>
        </w:rPr>
        <w:t>you</w:t>
      </w:r>
    </w:p>
    <w:p w14:paraId="3DDBCE78" w14:textId="36CB6972" w:rsidR="00F4766D" w:rsidRPr="00F4766D" w:rsidRDefault="00F4766D" w:rsidP="00F4766D">
      <w:pPr>
        <w:pStyle w:val="ListParagraph"/>
        <w:numPr>
          <w:ilvl w:val="0"/>
          <w:numId w:val="4"/>
        </w:numPr>
        <w:rPr>
          <w:sz w:val="24"/>
          <w:szCs w:val="24"/>
        </w:rPr>
      </w:pPr>
      <w:r w:rsidRPr="00F4766D">
        <w:rPr>
          <w:sz w:val="24"/>
          <w:szCs w:val="24"/>
        </w:rPr>
        <w:t xml:space="preserve">Images and tables may be included if required; </w:t>
      </w:r>
      <w:r w:rsidR="00E80B73">
        <w:rPr>
          <w:sz w:val="24"/>
          <w:szCs w:val="24"/>
        </w:rPr>
        <w:t xml:space="preserve">these will </w:t>
      </w:r>
      <w:r w:rsidRPr="00F4766D">
        <w:rPr>
          <w:sz w:val="24"/>
          <w:szCs w:val="24"/>
        </w:rPr>
        <w:t>not contribute to the overall word count</w:t>
      </w:r>
    </w:p>
    <w:p w14:paraId="0D3E5606" w14:textId="77777777" w:rsidR="009C016E" w:rsidRPr="009C016E" w:rsidRDefault="00956C12" w:rsidP="00DC4CC7">
      <w:pPr>
        <w:pStyle w:val="ListParagraph"/>
        <w:numPr>
          <w:ilvl w:val="0"/>
          <w:numId w:val="4"/>
        </w:numPr>
        <w:rPr>
          <w:rFonts w:asciiTheme="minorHAnsi" w:hAnsiTheme="minorHAnsi" w:cstheme="minorHAnsi"/>
          <w:color w:val="000000"/>
          <w:sz w:val="24"/>
          <w:szCs w:val="24"/>
        </w:rPr>
      </w:pPr>
      <w:r w:rsidRPr="00430B3E">
        <w:rPr>
          <w:sz w:val="24"/>
          <w:szCs w:val="24"/>
        </w:rPr>
        <w:t xml:space="preserve">The poster session will be taking place </w:t>
      </w:r>
      <w:r w:rsidR="00B71291">
        <w:rPr>
          <w:sz w:val="24"/>
          <w:szCs w:val="24"/>
        </w:rPr>
        <w:t xml:space="preserve">in the Life Sciences Building foyer on </w:t>
      </w:r>
      <w:r w:rsidR="00B71291" w:rsidRPr="009C016E">
        <w:rPr>
          <w:rFonts w:asciiTheme="minorHAnsi" w:hAnsiTheme="minorHAnsi" w:cstheme="minorHAnsi"/>
          <w:sz w:val="24"/>
          <w:szCs w:val="24"/>
        </w:rPr>
        <w:t>poster boards; your board will be clearly labelled with your name</w:t>
      </w:r>
    </w:p>
    <w:p w14:paraId="7D5614E2" w14:textId="6748A591" w:rsidR="00914CAB" w:rsidRDefault="009C016E" w:rsidP="00BE30CB">
      <w:pPr>
        <w:pStyle w:val="ListParagraph"/>
        <w:numPr>
          <w:ilvl w:val="0"/>
          <w:numId w:val="4"/>
        </w:numPr>
        <w:rPr>
          <w:rFonts w:asciiTheme="minorHAnsi" w:hAnsiTheme="minorHAnsi" w:cstheme="minorHAnsi"/>
          <w:color w:val="000000"/>
          <w:sz w:val="24"/>
          <w:szCs w:val="24"/>
        </w:rPr>
      </w:pPr>
      <w:r w:rsidRPr="00914CAB">
        <w:rPr>
          <w:rFonts w:asciiTheme="minorHAnsi" w:hAnsiTheme="minorHAnsi" w:cstheme="minorHAnsi"/>
          <w:color w:val="000000"/>
          <w:sz w:val="24"/>
          <w:szCs w:val="24"/>
        </w:rPr>
        <w:t xml:space="preserve">Posters should be printed as A1 </w:t>
      </w:r>
      <w:r w:rsidRPr="006D7FE8">
        <w:rPr>
          <w:rFonts w:asciiTheme="minorHAnsi" w:hAnsiTheme="minorHAnsi" w:cstheme="minorHAnsi"/>
          <w:color w:val="000000"/>
          <w:sz w:val="24"/>
          <w:szCs w:val="24"/>
          <w:u w:val="single"/>
        </w:rPr>
        <w:t>PORTRAIT</w:t>
      </w:r>
      <w:r w:rsidRPr="00914CAB">
        <w:rPr>
          <w:rFonts w:asciiTheme="minorHAnsi" w:hAnsiTheme="minorHAnsi" w:cstheme="minorHAnsi"/>
          <w:color w:val="000000"/>
          <w:sz w:val="24"/>
          <w:szCs w:val="24"/>
        </w:rPr>
        <w:t xml:space="preserve"> so they don’t </w:t>
      </w:r>
      <w:r w:rsidR="00914CAB" w:rsidRPr="00914CAB">
        <w:rPr>
          <w:rFonts w:asciiTheme="minorHAnsi" w:hAnsiTheme="minorHAnsi" w:cstheme="minorHAnsi"/>
          <w:color w:val="000000"/>
          <w:sz w:val="24"/>
          <w:szCs w:val="24"/>
        </w:rPr>
        <w:t>intrude on other boards</w:t>
      </w:r>
    </w:p>
    <w:p w14:paraId="56A17C50" w14:textId="70903DDF" w:rsidR="00914CAB" w:rsidRDefault="009C016E" w:rsidP="0010477C">
      <w:pPr>
        <w:pStyle w:val="ListParagraph"/>
        <w:numPr>
          <w:ilvl w:val="0"/>
          <w:numId w:val="4"/>
        </w:numPr>
        <w:rPr>
          <w:rFonts w:asciiTheme="minorHAnsi" w:hAnsiTheme="minorHAnsi" w:cstheme="minorHAnsi"/>
          <w:color w:val="000000"/>
          <w:sz w:val="24"/>
          <w:szCs w:val="24"/>
        </w:rPr>
      </w:pPr>
      <w:r w:rsidRPr="00914CAB">
        <w:rPr>
          <w:rFonts w:asciiTheme="minorHAnsi" w:hAnsiTheme="minorHAnsi" w:cstheme="minorHAnsi"/>
          <w:color w:val="000000"/>
          <w:sz w:val="24"/>
          <w:szCs w:val="24"/>
        </w:rPr>
        <w:t>Velcro tabs will be provided</w:t>
      </w:r>
    </w:p>
    <w:p w14:paraId="1C11DAB8" w14:textId="6FDC981E" w:rsidR="00F33B82" w:rsidRDefault="009C016E" w:rsidP="00B965DA">
      <w:pPr>
        <w:pStyle w:val="ListParagraph"/>
        <w:numPr>
          <w:ilvl w:val="0"/>
          <w:numId w:val="4"/>
        </w:numPr>
        <w:rPr>
          <w:rFonts w:asciiTheme="minorHAnsi" w:hAnsiTheme="minorHAnsi" w:cstheme="minorHAnsi"/>
          <w:color w:val="000000"/>
          <w:sz w:val="24"/>
          <w:szCs w:val="24"/>
        </w:rPr>
      </w:pPr>
      <w:r w:rsidRPr="00F33B82">
        <w:rPr>
          <w:rFonts w:asciiTheme="minorHAnsi" w:hAnsiTheme="minorHAnsi" w:cstheme="minorHAnsi"/>
          <w:color w:val="000000"/>
          <w:sz w:val="24"/>
          <w:szCs w:val="24"/>
        </w:rPr>
        <w:t>Boards will be available f</w:t>
      </w:r>
      <w:r w:rsidR="00914CAB" w:rsidRPr="00F33B82">
        <w:rPr>
          <w:rFonts w:asciiTheme="minorHAnsi" w:hAnsiTheme="minorHAnsi" w:cstheme="minorHAnsi"/>
          <w:color w:val="000000"/>
          <w:sz w:val="24"/>
          <w:szCs w:val="24"/>
        </w:rPr>
        <w:t xml:space="preserve">rom </w:t>
      </w:r>
      <w:r w:rsidR="006D7FE8">
        <w:rPr>
          <w:rFonts w:asciiTheme="minorHAnsi" w:hAnsiTheme="minorHAnsi" w:cstheme="minorHAnsi"/>
          <w:color w:val="000000"/>
          <w:sz w:val="24"/>
          <w:szCs w:val="24"/>
        </w:rPr>
        <w:t>9</w:t>
      </w:r>
      <w:r w:rsidR="00FC37B7">
        <w:rPr>
          <w:rFonts w:asciiTheme="minorHAnsi" w:hAnsiTheme="minorHAnsi" w:cstheme="minorHAnsi"/>
          <w:color w:val="000000"/>
          <w:sz w:val="24"/>
          <w:szCs w:val="24"/>
        </w:rPr>
        <w:t>.30</w:t>
      </w:r>
      <w:r w:rsidRPr="00F33B82">
        <w:rPr>
          <w:rFonts w:asciiTheme="minorHAnsi" w:hAnsiTheme="minorHAnsi" w:cstheme="minorHAnsi"/>
          <w:color w:val="000000"/>
          <w:sz w:val="24"/>
          <w:szCs w:val="24"/>
        </w:rPr>
        <w:t xml:space="preserve"> on the day</w:t>
      </w:r>
      <w:r w:rsidR="00914CAB" w:rsidRPr="00F33B82">
        <w:rPr>
          <w:rFonts w:asciiTheme="minorHAnsi" w:hAnsiTheme="minorHAnsi" w:cstheme="minorHAnsi"/>
          <w:color w:val="000000"/>
          <w:sz w:val="24"/>
          <w:szCs w:val="24"/>
        </w:rPr>
        <w:t xml:space="preserve"> and posters should be hung </w:t>
      </w:r>
      <w:r w:rsidR="00AF7B7E" w:rsidRPr="00F33B82">
        <w:rPr>
          <w:rFonts w:asciiTheme="minorHAnsi" w:hAnsiTheme="minorHAnsi" w:cstheme="minorHAnsi"/>
          <w:color w:val="000000"/>
          <w:sz w:val="24"/>
          <w:szCs w:val="24"/>
        </w:rPr>
        <w:t>by 1</w:t>
      </w:r>
      <w:r w:rsidR="003E1F30">
        <w:rPr>
          <w:rFonts w:asciiTheme="minorHAnsi" w:hAnsiTheme="minorHAnsi" w:cstheme="minorHAnsi"/>
          <w:color w:val="000000"/>
          <w:sz w:val="24"/>
          <w:szCs w:val="24"/>
        </w:rPr>
        <w:t>1</w:t>
      </w:r>
      <w:r w:rsidR="00AF7B7E" w:rsidRPr="00F33B82">
        <w:rPr>
          <w:rFonts w:asciiTheme="minorHAnsi" w:hAnsiTheme="minorHAnsi" w:cstheme="minorHAnsi"/>
          <w:color w:val="000000"/>
          <w:sz w:val="24"/>
          <w:szCs w:val="24"/>
        </w:rPr>
        <w:t>.</w:t>
      </w:r>
      <w:r w:rsidR="001678F8">
        <w:rPr>
          <w:rFonts w:asciiTheme="minorHAnsi" w:hAnsiTheme="minorHAnsi" w:cstheme="minorHAnsi"/>
          <w:color w:val="000000"/>
          <w:sz w:val="24"/>
          <w:szCs w:val="24"/>
        </w:rPr>
        <w:t>3</w:t>
      </w:r>
      <w:r w:rsidR="00AF7B7E" w:rsidRPr="00F33B82">
        <w:rPr>
          <w:rFonts w:asciiTheme="minorHAnsi" w:hAnsiTheme="minorHAnsi" w:cstheme="minorHAnsi"/>
          <w:color w:val="000000"/>
          <w:sz w:val="24"/>
          <w:szCs w:val="24"/>
        </w:rPr>
        <w:t xml:space="preserve">0 </w:t>
      </w:r>
      <w:r w:rsidR="003E1F30">
        <w:rPr>
          <w:rFonts w:asciiTheme="minorHAnsi" w:hAnsiTheme="minorHAnsi" w:cstheme="minorHAnsi"/>
          <w:color w:val="000000"/>
          <w:sz w:val="24"/>
          <w:szCs w:val="24"/>
        </w:rPr>
        <w:t xml:space="preserve">before the </w:t>
      </w:r>
      <w:r w:rsidR="001678F8">
        <w:rPr>
          <w:rFonts w:asciiTheme="minorHAnsi" w:hAnsiTheme="minorHAnsi" w:cstheme="minorHAnsi"/>
          <w:color w:val="000000"/>
          <w:sz w:val="24"/>
          <w:szCs w:val="24"/>
        </w:rPr>
        <w:t>poster session</w:t>
      </w:r>
      <w:r w:rsidR="003E1F30">
        <w:rPr>
          <w:rFonts w:asciiTheme="minorHAnsi" w:hAnsiTheme="minorHAnsi" w:cstheme="minorHAnsi"/>
          <w:color w:val="000000"/>
          <w:sz w:val="24"/>
          <w:szCs w:val="24"/>
        </w:rPr>
        <w:t xml:space="preserve"> / lunch break </w:t>
      </w:r>
      <w:r w:rsidR="001678F8">
        <w:rPr>
          <w:rFonts w:asciiTheme="minorHAnsi" w:hAnsiTheme="minorHAnsi" w:cstheme="minorHAnsi"/>
          <w:color w:val="000000"/>
          <w:sz w:val="24"/>
          <w:szCs w:val="24"/>
        </w:rPr>
        <w:t xml:space="preserve">starts </w:t>
      </w:r>
      <w:r w:rsidR="00E80B73">
        <w:rPr>
          <w:rFonts w:asciiTheme="minorHAnsi" w:hAnsiTheme="minorHAnsi" w:cstheme="minorHAnsi"/>
          <w:color w:val="000000"/>
          <w:sz w:val="24"/>
          <w:szCs w:val="24"/>
        </w:rPr>
        <w:t xml:space="preserve"> </w:t>
      </w:r>
    </w:p>
    <w:p w14:paraId="7A981E6C" w14:textId="77777777" w:rsidR="0008000F" w:rsidRPr="0008000F" w:rsidRDefault="0008000F" w:rsidP="00B30DA6">
      <w:pPr>
        <w:pStyle w:val="ListParagraph"/>
        <w:numPr>
          <w:ilvl w:val="0"/>
          <w:numId w:val="4"/>
        </w:numPr>
        <w:rPr>
          <w:rStyle w:val="eop"/>
          <w:sz w:val="24"/>
          <w:szCs w:val="24"/>
        </w:rPr>
      </w:pPr>
      <w:r w:rsidRPr="0008000F">
        <w:rPr>
          <w:rStyle w:val="normaltextrun"/>
          <w:rFonts w:cs="Calibri"/>
          <w:color w:val="000000"/>
          <w:sz w:val="24"/>
          <w:szCs w:val="24"/>
          <w:shd w:val="clear" w:color="auto" w:fill="FFFFFF"/>
        </w:rPr>
        <w:t>Presenters MUST stand by their poster during the poster session for judging; you will be allowed 30 minutes prior to this to eat and mingle with other presenters.</w:t>
      </w:r>
      <w:r>
        <w:rPr>
          <w:rStyle w:val="normaltextrun"/>
          <w:rFonts w:cs="Calibri"/>
          <w:color w:val="000000"/>
          <w:shd w:val="clear" w:color="auto" w:fill="FFFFFF"/>
        </w:rPr>
        <w:t> </w:t>
      </w:r>
      <w:r>
        <w:rPr>
          <w:rStyle w:val="eop"/>
          <w:rFonts w:cs="Calibri"/>
          <w:color w:val="000000"/>
          <w:shd w:val="clear" w:color="auto" w:fill="FFFFFF"/>
        </w:rPr>
        <w:t> </w:t>
      </w:r>
    </w:p>
    <w:p w14:paraId="562C9056" w14:textId="50F6FBBD" w:rsidR="00B30DA6" w:rsidRPr="00B30DA6" w:rsidRDefault="00B30DA6" w:rsidP="00B30DA6">
      <w:pPr>
        <w:pStyle w:val="ListParagraph"/>
        <w:numPr>
          <w:ilvl w:val="0"/>
          <w:numId w:val="4"/>
        </w:numPr>
        <w:rPr>
          <w:sz w:val="24"/>
          <w:szCs w:val="24"/>
        </w:rPr>
      </w:pPr>
      <w:r w:rsidRPr="00B30DA6">
        <w:rPr>
          <w:sz w:val="24"/>
          <w:szCs w:val="24"/>
        </w:rPr>
        <w:t xml:space="preserve">Scoring </w:t>
      </w:r>
      <w:r w:rsidR="0008000F">
        <w:rPr>
          <w:sz w:val="24"/>
          <w:szCs w:val="24"/>
        </w:rPr>
        <w:t xml:space="preserve">of posters </w:t>
      </w:r>
      <w:r w:rsidRPr="00B30DA6">
        <w:rPr>
          <w:sz w:val="24"/>
          <w:szCs w:val="24"/>
        </w:rPr>
        <w:t>will be based on four factors:</w:t>
      </w:r>
    </w:p>
    <w:p w14:paraId="06AA115B" w14:textId="77777777" w:rsidR="00B30DA6" w:rsidRPr="00B30DA6" w:rsidRDefault="00B30DA6" w:rsidP="00B30DA6">
      <w:pPr>
        <w:pStyle w:val="ListParagraph"/>
        <w:numPr>
          <w:ilvl w:val="0"/>
          <w:numId w:val="9"/>
        </w:numPr>
        <w:rPr>
          <w:sz w:val="24"/>
          <w:szCs w:val="24"/>
        </w:rPr>
      </w:pPr>
      <w:r w:rsidRPr="00B30DA6">
        <w:rPr>
          <w:sz w:val="24"/>
          <w:szCs w:val="24"/>
        </w:rPr>
        <w:t>Clarity of message (out of four)</w:t>
      </w:r>
    </w:p>
    <w:p w14:paraId="456888EE" w14:textId="77777777" w:rsidR="00B30DA6" w:rsidRPr="00B30DA6" w:rsidRDefault="00B30DA6" w:rsidP="00B30DA6">
      <w:pPr>
        <w:pStyle w:val="ListParagraph"/>
        <w:numPr>
          <w:ilvl w:val="0"/>
          <w:numId w:val="9"/>
        </w:numPr>
        <w:rPr>
          <w:sz w:val="24"/>
          <w:szCs w:val="24"/>
        </w:rPr>
      </w:pPr>
      <w:r w:rsidRPr="00B30DA6">
        <w:rPr>
          <w:sz w:val="24"/>
          <w:szCs w:val="24"/>
        </w:rPr>
        <w:t>Overall impression (out of four)</w:t>
      </w:r>
    </w:p>
    <w:p w14:paraId="5659E721" w14:textId="089D77D9" w:rsidR="00B30DA6" w:rsidRPr="00B30DA6" w:rsidRDefault="00F537BB" w:rsidP="00B30DA6">
      <w:pPr>
        <w:pStyle w:val="ListParagraph"/>
        <w:numPr>
          <w:ilvl w:val="0"/>
          <w:numId w:val="9"/>
        </w:numPr>
        <w:rPr>
          <w:sz w:val="24"/>
          <w:szCs w:val="24"/>
        </w:rPr>
      </w:pPr>
      <w:r>
        <w:rPr>
          <w:sz w:val="24"/>
          <w:szCs w:val="24"/>
        </w:rPr>
        <w:t>Delivery of me</w:t>
      </w:r>
      <w:r w:rsidR="00B30DA6" w:rsidRPr="00B30DA6">
        <w:rPr>
          <w:sz w:val="24"/>
          <w:szCs w:val="24"/>
        </w:rPr>
        <w:t>ssage (out of four)</w:t>
      </w:r>
    </w:p>
    <w:p w14:paraId="5204C091" w14:textId="77777777" w:rsidR="00B30DA6" w:rsidRPr="00B30DA6" w:rsidRDefault="00B30DA6" w:rsidP="00B30DA6">
      <w:pPr>
        <w:pStyle w:val="ListParagraph"/>
        <w:numPr>
          <w:ilvl w:val="0"/>
          <w:numId w:val="9"/>
        </w:numPr>
        <w:rPr>
          <w:sz w:val="24"/>
          <w:szCs w:val="24"/>
        </w:rPr>
      </w:pPr>
      <w:r w:rsidRPr="00B30DA6">
        <w:rPr>
          <w:sz w:val="24"/>
          <w:szCs w:val="24"/>
        </w:rPr>
        <w:t>Visual content (out of four)</w:t>
      </w:r>
    </w:p>
    <w:p w14:paraId="1B5C63E1" w14:textId="77777777" w:rsidR="00B30DA6" w:rsidRPr="00B30DA6" w:rsidRDefault="00B30DA6" w:rsidP="00B30DA6">
      <w:pPr>
        <w:pStyle w:val="ListParagraph"/>
        <w:ind w:left="1440"/>
        <w:rPr>
          <w:sz w:val="24"/>
          <w:szCs w:val="24"/>
        </w:rPr>
      </w:pPr>
      <w:r w:rsidRPr="00B30DA6">
        <w:rPr>
          <w:sz w:val="24"/>
          <w:szCs w:val="24"/>
        </w:rPr>
        <w:t>Total score = sum of four sub-scores out of 16</w:t>
      </w:r>
    </w:p>
    <w:p w14:paraId="0D44FA7A" w14:textId="77777777" w:rsidR="00245A4D" w:rsidRDefault="00245A4D" w:rsidP="00B30DA6">
      <w:pPr>
        <w:pStyle w:val="ListParagraph"/>
        <w:ind w:left="1440"/>
        <w:rPr>
          <w:sz w:val="24"/>
          <w:szCs w:val="24"/>
        </w:rPr>
      </w:pPr>
    </w:p>
    <w:p w14:paraId="4270631D" w14:textId="4C4C35E0" w:rsidR="00B30DA6" w:rsidRDefault="00B30DA6" w:rsidP="00B30DA6">
      <w:pPr>
        <w:pStyle w:val="ListParagraph"/>
        <w:ind w:left="1440"/>
        <w:rPr>
          <w:sz w:val="24"/>
          <w:szCs w:val="24"/>
        </w:rPr>
      </w:pPr>
      <w:r w:rsidRPr="00B30DA6">
        <w:rPr>
          <w:sz w:val="24"/>
          <w:szCs w:val="24"/>
        </w:rPr>
        <w:t xml:space="preserve">NB: </w:t>
      </w:r>
      <w:r>
        <w:rPr>
          <w:sz w:val="24"/>
          <w:szCs w:val="24"/>
        </w:rPr>
        <w:t>Your judge will not necessarily be an expert in your area and they will therefore not be judging o</w:t>
      </w:r>
      <w:r w:rsidRPr="00B30DA6">
        <w:rPr>
          <w:sz w:val="24"/>
          <w:szCs w:val="24"/>
        </w:rPr>
        <w:t>n the science</w:t>
      </w:r>
      <w:r>
        <w:rPr>
          <w:sz w:val="24"/>
          <w:szCs w:val="24"/>
        </w:rPr>
        <w:t xml:space="preserve">, but on your </w:t>
      </w:r>
      <w:r w:rsidRPr="00B30DA6">
        <w:rPr>
          <w:sz w:val="24"/>
          <w:szCs w:val="24"/>
        </w:rPr>
        <w:t xml:space="preserve">knowledgeability, design and </w:t>
      </w:r>
      <w:r w:rsidR="00FC37B7">
        <w:rPr>
          <w:sz w:val="24"/>
          <w:szCs w:val="24"/>
        </w:rPr>
        <w:t xml:space="preserve">delivery </w:t>
      </w:r>
      <w:r w:rsidRPr="00B30DA6">
        <w:rPr>
          <w:sz w:val="24"/>
          <w:szCs w:val="24"/>
        </w:rPr>
        <w:t xml:space="preserve">of the </w:t>
      </w:r>
      <w:r>
        <w:rPr>
          <w:sz w:val="24"/>
          <w:szCs w:val="24"/>
        </w:rPr>
        <w:t>message being conveyed.</w:t>
      </w:r>
    </w:p>
    <w:p w14:paraId="183667F2" w14:textId="77777777" w:rsidR="000A55A0" w:rsidRPr="009B36DC" w:rsidRDefault="000A55A0" w:rsidP="000A55A0">
      <w:pPr>
        <w:pStyle w:val="ListParagraph"/>
        <w:numPr>
          <w:ilvl w:val="0"/>
          <w:numId w:val="11"/>
        </w:numPr>
        <w:ind w:left="1418" w:hanging="709"/>
        <w:rPr>
          <w:rStyle w:val="eop"/>
          <w:b/>
          <w:sz w:val="24"/>
          <w:szCs w:val="24"/>
        </w:rPr>
      </w:pPr>
      <w:r w:rsidRPr="009B36DC">
        <w:rPr>
          <w:rStyle w:val="normaltextrun"/>
          <w:rFonts w:cs="Calibri"/>
          <w:color w:val="000000"/>
          <w:sz w:val="24"/>
          <w:szCs w:val="24"/>
          <w:shd w:val="clear" w:color="auto" w:fill="FFFFFF"/>
        </w:rPr>
        <w:lastRenderedPageBreak/>
        <w:t>Abstracts will be collated into an electronic proceedings which will be circulated to all registered delegates following the event. Please tick the appropriate box above if you are happy, or not, for your submission to be included. </w:t>
      </w:r>
      <w:r w:rsidRPr="009B36DC">
        <w:rPr>
          <w:rStyle w:val="eop"/>
          <w:rFonts w:cs="Calibri"/>
          <w:color w:val="000000"/>
          <w:sz w:val="24"/>
          <w:szCs w:val="24"/>
          <w:shd w:val="clear" w:color="auto" w:fill="FFFFFF"/>
        </w:rPr>
        <w:t> </w:t>
      </w:r>
    </w:p>
    <w:p w14:paraId="6C972819" w14:textId="485033FD" w:rsidR="00553EE9" w:rsidRDefault="00F031DA" w:rsidP="009D16C0">
      <w:pPr>
        <w:pStyle w:val="ListParagraph"/>
        <w:numPr>
          <w:ilvl w:val="0"/>
          <w:numId w:val="11"/>
        </w:numPr>
        <w:ind w:left="1440" w:hanging="709"/>
        <w:rPr>
          <w:sz w:val="24"/>
          <w:szCs w:val="24"/>
        </w:rPr>
      </w:pPr>
      <w:r w:rsidRPr="00E778DA">
        <w:rPr>
          <w:sz w:val="24"/>
          <w:szCs w:val="24"/>
        </w:rPr>
        <w:t>Prize(s) will be awarded based on average score(s). At least one prize of £50 will be awarded</w:t>
      </w:r>
      <w:r w:rsidR="0008000F">
        <w:rPr>
          <w:sz w:val="24"/>
          <w:szCs w:val="24"/>
        </w:rPr>
        <w:t xml:space="preserve"> (possibly in the form of an Amazon voucher, depending on sponsorship)</w:t>
      </w:r>
      <w:r w:rsidRPr="00E778DA">
        <w:rPr>
          <w:sz w:val="24"/>
          <w:szCs w:val="24"/>
        </w:rPr>
        <w:t xml:space="preserve">. If more than </w:t>
      </w:r>
      <w:r w:rsidR="00916100" w:rsidRPr="00E778DA">
        <w:rPr>
          <w:sz w:val="24"/>
          <w:szCs w:val="24"/>
        </w:rPr>
        <w:t>8 posters are displayed</w:t>
      </w:r>
      <w:r w:rsidR="00E778DA" w:rsidRPr="00E778DA">
        <w:rPr>
          <w:sz w:val="24"/>
          <w:szCs w:val="24"/>
        </w:rPr>
        <w:t xml:space="preserve"> a 2</w:t>
      </w:r>
      <w:r w:rsidR="00E778DA" w:rsidRPr="00E778DA">
        <w:rPr>
          <w:sz w:val="24"/>
          <w:szCs w:val="24"/>
          <w:vertAlign w:val="superscript"/>
        </w:rPr>
        <w:t>nd</w:t>
      </w:r>
      <w:r w:rsidR="00E778DA" w:rsidRPr="00E778DA">
        <w:rPr>
          <w:sz w:val="24"/>
          <w:szCs w:val="24"/>
        </w:rPr>
        <w:t xml:space="preserve"> place prize of </w:t>
      </w:r>
      <w:r w:rsidR="00916100" w:rsidRPr="00E778DA">
        <w:rPr>
          <w:sz w:val="24"/>
          <w:szCs w:val="24"/>
        </w:rPr>
        <w:t xml:space="preserve">£30 </w:t>
      </w:r>
      <w:r w:rsidR="00E778DA" w:rsidRPr="00E778DA">
        <w:rPr>
          <w:sz w:val="24"/>
          <w:szCs w:val="24"/>
        </w:rPr>
        <w:t xml:space="preserve">will be awarded; if </w:t>
      </w:r>
      <w:r w:rsidR="00F75939" w:rsidRPr="00E778DA">
        <w:rPr>
          <w:sz w:val="24"/>
          <w:szCs w:val="24"/>
        </w:rPr>
        <w:t>more than 12 posters</w:t>
      </w:r>
      <w:r w:rsidR="00E778DA" w:rsidRPr="00E778DA">
        <w:rPr>
          <w:sz w:val="24"/>
          <w:szCs w:val="24"/>
        </w:rPr>
        <w:t>, a 3</w:t>
      </w:r>
      <w:r w:rsidR="00E778DA" w:rsidRPr="00E778DA">
        <w:rPr>
          <w:sz w:val="24"/>
          <w:szCs w:val="24"/>
          <w:vertAlign w:val="superscript"/>
        </w:rPr>
        <w:t>rd</w:t>
      </w:r>
      <w:r w:rsidR="00E778DA" w:rsidRPr="00E778DA">
        <w:rPr>
          <w:sz w:val="24"/>
          <w:szCs w:val="24"/>
        </w:rPr>
        <w:t xml:space="preserve"> place prize of £20 will be awarded. </w:t>
      </w:r>
    </w:p>
    <w:p w14:paraId="11B376EC" w14:textId="77777777" w:rsidR="000A55A0" w:rsidRPr="00E778DA" w:rsidRDefault="000A55A0" w:rsidP="000A55A0">
      <w:pPr>
        <w:pStyle w:val="ListParagraph"/>
        <w:ind w:left="1440"/>
        <w:rPr>
          <w:sz w:val="24"/>
          <w:szCs w:val="24"/>
        </w:rPr>
      </w:pPr>
    </w:p>
    <w:p w14:paraId="1E02E12F" w14:textId="47920F78" w:rsidR="00553EE9" w:rsidRPr="00B30DA6" w:rsidRDefault="00386001" w:rsidP="003109AF">
      <w:sdt>
        <w:sdtPr>
          <w:rPr>
            <w:rFonts w:ascii="Calibri" w:hAnsi="Calibri"/>
          </w:rPr>
          <w:id w:val="1881509870"/>
          <w14:checkbox>
            <w14:checked w14:val="0"/>
            <w14:checkedState w14:val="2612" w14:font="MS Gothic"/>
            <w14:uncheckedState w14:val="2610" w14:font="MS Gothic"/>
          </w14:checkbox>
        </w:sdtPr>
        <w:sdtEndPr/>
        <w:sdtContent>
          <w:r w:rsidR="00E778DA">
            <w:rPr>
              <w:rFonts w:ascii="MS Gothic" w:eastAsia="MS Gothic" w:hAnsi="MS Gothic" w:hint="eastAsia"/>
            </w:rPr>
            <w:t>☐</w:t>
          </w:r>
        </w:sdtContent>
      </w:sdt>
      <w:r w:rsidR="00E778DA">
        <w:rPr>
          <w:rFonts w:ascii="Calibri" w:hAnsi="Calibri"/>
        </w:rPr>
        <w:t xml:space="preserve">   </w:t>
      </w:r>
      <w:r w:rsidR="003109AF">
        <w:rPr>
          <w:rFonts w:ascii="Calibri" w:hAnsi="Calibri"/>
        </w:rPr>
        <w:t xml:space="preserve"> </w:t>
      </w:r>
      <w:r w:rsidR="00553EE9" w:rsidRPr="00C14C95">
        <w:rPr>
          <w:rFonts w:ascii="Calibri" w:hAnsi="Calibri"/>
        </w:rPr>
        <w:t xml:space="preserve">I </w:t>
      </w:r>
      <w:r w:rsidR="00553EE9">
        <w:rPr>
          <w:rFonts w:ascii="Calibri" w:hAnsi="Calibri"/>
        </w:rPr>
        <w:t>confirm I have read the guidelines f</w:t>
      </w:r>
      <w:r w:rsidR="00553EE9" w:rsidRPr="00C14C95">
        <w:rPr>
          <w:rFonts w:ascii="Calibri" w:hAnsi="Calibri"/>
        </w:rPr>
        <w:t xml:space="preserve">or </w:t>
      </w:r>
      <w:r w:rsidR="00553EE9">
        <w:rPr>
          <w:rFonts w:ascii="Calibri" w:hAnsi="Calibri"/>
        </w:rPr>
        <w:t>oral / poster presentations</w:t>
      </w:r>
      <w:r w:rsidR="003109AF">
        <w:rPr>
          <w:rFonts w:ascii="Calibri" w:hAnsi="Calibri"/>
        </w:rPr>
        <w:t xml:space="preserve"> and understand the </w:t>
      </w:r>
      <w:r w:rsidR="007F6D35">
        <w:rPr>
          <w:rFonts w:ascii="Calibri" w:hAnsi="Calibri"/>
        </w:rPr>
        <w:t>instructions detailed above</w:t>
      </w:r>
    </w:p>
    <w:sectPr w:rsidR="00553EE9" w:rsidRPr="00B30DA6" w:rsidSect="006C1005">
      <w:headerReference w:type="default" r:id="rId12"/>
      <w:pgSz w:w="11906" w:h="16838"/>
      <w:pgMar w:top="1702"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BC13" w14:textId="77777777" w:rsidR="00225A9B" w:rsidRDefault="00225A9B" w:rsidP="00317858">
      <w:r>
        <w:separator/>
      </w:r>
    </w:p>
  </w:endnote>
  <w:endnote w:type="continuationSeparator" w:id="0">
    <w:p w14:paraId="3036812D" w14:textId="77777777" w:rsidR="00225A9B" w:rsidRDefault="00225A9B" w:rsidP="00317858">
      <w:r>
        <w:continuationSeparator/>
      </w:r>
    </w:p>
  </w:endnote>
  <w:endnote w:type="continuationNotice" w:id="1">
    <w:p w14:paraId="315A54A6" w14:textId="77777777" w:rsidR="00225A9B" w:rsidRDefault="00225A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31C7" w14:textId="77777777" w:rsidR="00225A9B" w:rsidRDefault="00225A9B" w:rsidP="00317858">
      <w:r>
        <w:separator/>
      </w:r>
    </w:p>
  </w:footnote>
  <w:footnote w:type="continuationSeparator" w:id="0">
    <w:p w14:paraId="2353C93E" w14:textId="77777777" w:rsidR="00225A9B" w:rsidRDefault="00225A9B" w:rsidP="00317858">
      <w:r>
        <w:continuationSeparator/>
      </w:r>
    </w:p>
  </w:footnote>
  <w:footnote w:type="continuationNotice" w:id="1">
    <w:p w14:paraId="47A9491E" w14:textId="77777777" w:rsidR="00225A9B" w:rsidRDefault="00225A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6DFE" w14:textId="4AFC2219" w:rsidR="007E19DC" w:rsidRDefault="007728FF">
    <w:pPr>
      <w:pStyle w:val="Header"/>
    </w:pPr>
    <w:r>
      <w:rPr>
        <w:noProof/>
      </w:rPr>
      <w:drawing>
        <wp:anchor distT="0" distB="0" distL="114300" distR="114300" simplePos="0" relativeHeight="251658240" behindDoc="0" locked="0" layoutInCell="1" allowOverlap="1" wp14:anchorId="1612BBBC" wp14:editId="4ADAD846">
          <wp:simplePos x="0" y="0"/>
          <wp:positionH relativeFrom="margin">
            <wp:posOffset>4290695</wp:posOffset>
          </wp:positionH>
          <wp:positionV relativeFrom="margin">
            <wp:posOffset>-671195</wp:posOffset>
          </wp:positionV>
          <wp:extent cx="1061720" cy="530860"/>
          <wp:effectExtent l="0" t="0" r="5080" b="254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1720" cy="530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0312EA06" wp14:editId="04EB7DF9">
          <wp:simplePos x="0" y="0"/>
          <wp:positionH relativeFrom="margin">
            <wp:posOffset>-205105</wp:posOffset>
          </wp:positionH>
          <wp:positionV relativeFrom="margin">
            <wp:posOffset>-747395</wp:posOffset>
          </wp:positionV>
          <wp:extent cx="1476375" cy="654685"/>
          <wp:effectExtent l="0" t="0" r="952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6375" cy="654685"/>
                  </a:xfrm>
                  <a:prstGeom prst="rect">
                    <a:avLst/>
                  </a:prstGeom>
                </pic:spPr>
              </pic:pic>
            </a:graphicData>
          </a:graphic>
          <wp14:sizeRelH relativeFrom="margin">
            <wp14:pctWidth>0</wp14:pctWidth>
          </wp14:sizeRelH>
          <wp14:sizeRelV relativeFrom="margin">
            <wp14:pctHeight>0</wp14:pctHeight>
          </wp14:sizeRelV>
        </wp:anchor>
      </w:drawing>
    </w:r>
    <w:r w:rsidR="007E19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2B8"/>
    <w:multiLevelType w:val="hybridMultilevel"/>
    <w:tmpl w:val="B508ABE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B432ECF"/>
    <w:multiLevelType w:val="hybridMultilevel"/>
    <w:tmpl w:val="8584843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DF81632"/>
    <w:multiLevelType w:val="hybridMultilevel"/>
    <w:tmpl w:val="75B627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975F03"/>
    <w:multiLevelType w:val="hybridMultilevel"/>
    <w:tmpl w:val="61EABCAA"/>
    <w:lvl w:ilvl="0" w:tplc="08090005">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603B01"/>
    <w:multiLevelType w:val="hybridMultilevel"/>
    <w:tmpl w:val="8F7639C4"/>
    <w:lvl w:ilvl="0" w:tplc="1610AE6E">
      <w:start w:val="1"/>
      <w:numFmt w:val="bullet"/>
      <w:lvlText w:val=""/>
      <w:lvlJc w:val="left"/>
      <w:pPr>
        <w:ind w:left="825"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84622"/>
    <w:multiLevelType w:val="hybridMultilevel"/>
    <w:tmpl w:val="8348D7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013F3"/>
    <w:multiLevelType w:val="hybridMultilevel"/>
    <w:tmpl w:val="F8CE8E8E"/>
    <w:lvl w:ilvl="0" w:tplc="8C064DF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50B99"/>
    <w:multiLevelType w:val="hybridMultilevel"/>
    <w:tmpl w:val="359C189A"/>
    <w:lvl w:ilvl="0" w:tplc="8C064DF0">
      <w:start w:val="1"/>
      <w:numFmt w:val="bullet"/>
      <w:lvlText w:val=""/>
      <w:lvlJc w:val="left"/>
      <w:pPr>
        <w:ind w:left="825"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116A0"/>
    <w:multiLevelType w:val="hybridMultilevel"/>
    <w:tmpl w:val="5C58FF3C"/>
    <w:lvl w:ilvl="0" w:tplc="4C7A66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95CE0"/>
    <w:multiLevelType w:val="hybridMultilevel"/>
    <w:tmpl w:val="764A7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A534986"/>
    <w:multiLevelType w:val="hybridMultilevel"/>
    <w:tmpl w:val="F11AF58C"/>
    <w:lvl w:ilvl="0" w:tplc="AFBA08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E3E5EDB"/>
    <w:multiLevelType w:val="hybridMultilevel"/>
    <w:tmpl w:val="A13CF00C"/>
    <w:lvl w:ilvl="0" w:tplc="76540810">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51523628">
    <w:abstractNumId w:val="2"/>
  </w:num>
  <w:num w:numId="2" w16cid:durableId="611476377">
    <w:abstractNumId w:val="9"/>
  </w:num>
  <w:num w:numId="3" w16cid:durableId="1536848527">
    <w:abstractNumId w:val="11"/>
  </w:num>
  <w:num w:numId="4" w16cid:durableId="165098369">
    <w:abstractNumId w:val="3"/>
  </w:num>
  <w:num w:numId="5" w16cid:durableId="1202478459">
    <w:abstractNumId w:val="4"/>
  </w:num>
  <w:num w:numId="6" w16cid:durableId="944773789">
    <w:abstractNumId w:val="7"/>
  </w:num>
  <w:num w:numId="7" w16cid:durableId="730353062">
    <w:abstractNumId w:val="6"/>
  </w:num>
  <w:num w:numId="8" w16cid:durableId="315038391">
    <w:abstractNumId w:val="5"/>
  </w:num>
  <w:num w:numId="9" w16cid:durableId="399717020">
    <w:abstractNumId w:val="0"/>
  </w:num>
  <w:num w:numId="10" w16cid:durableId="1959987608">
    <w:abstractNumId w:val="10"/>
  </w:num>
  <w:num w:numId="11" w16cid:durableId="561209980">
    <w:abstractNumId w:val="1"/>
  </w:num>
  <w:num w:numId="12" w16cid:durableId="1458722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92"/>
    <w:rsid w:val="0000702C"/>
    <w:rsid w:val="00013753"/>
    <w:rsid w:val="00020ECC"/>
    <w:rsid w:val="00053462"/>
    <w:rsid w:val="0008000F"/>
    <w:rsid w:val="000910C9"/>
    <w:rsid w:val="000A55A0"/>
    <w:rsid w:val="000A6B45"/>
    <w:rsid w:val="000C114A"/>
    <w:rsid w:val="000C3CC2"/>
    <w:rsid w:val="000C60D2"/>
    <w:rsid w:val="000E19E0"/>
    <w:rsid w:val="000E4AAF"/>
    <w:rsid w:val="000E5DF7"/>
    <w:rsid w:val="000F1888"/>
    <w:rsid w:val="00103EB4"/>
    <w:rsid w:val="00133D52"/>
    <w:rsid w:val="00155F3E"/>
    <w:rsid w:val="001678F8"/>
    <w:rsid w:val="001865A9"/>
    <w:rsid w:val="001C280D"/>
    <w:rsid w:val="001F70FD"/>
    <w:rsid w:val="002020BA"/>
    <w:rsid w:val="00204A3E"/>
    <w:rsid w:val="00204E70"/>
    <w:rsid w:val="00225A9B"/>
    <w:rsid w:val="002379BA"/>
    <w:rsid w:val="00237F32"/>
    <w:rsid w:val="00245A4D"/>
    <w:rsid w:val="002517A2"/>
    <w:rsid w:val="002B71A3"/>
    <w:rsid w:val="002E095C"/>
    <w:rsid w:val="002F7971"/>
    <w:rsid w:val="00300733"/>
    <w:rsid w:val="00305C67"/>
    <w:rsid w:val="00305E00"/>
    <w:rsid w:val="003109AF"/>
    <w:rsid w:val="00317858"/>
    <w:rsid w:val="00332683"/>
    <w:rsid w:val="00363842"/>
    <w:rsid w:val="00390288"/>
    <w:rsid w:val="00395BEC"/>
    <w:rsid w:val="00395DC6"/>
    <w:rsid w:val="003A5B7D"/>
    <w:rsid w:val="003C5BE7"/>
    <w:rsid w:val="003D0BC3"/>
    <w:rsid w:val="003D2905"/>
    <w:rsid w:val="003D72E5"/>
    <w:rsid w:val="003E1F30"/>
    <w:rsid w:val="003E553D"/>
    <w:rsid w:val="004070D6"/>
    <w:rsid w:val="004136E7"/>
    <w:rsid w:val="0041425A"/>
    <w:rsid w:val="0042082D"/>
    <w:rsid w:val="00427B79"/>
    <w:rsid w:val="00430B3E"/>
    <w:rsid w:val="0044434F"/>
    <w:rsid w:val="004A3C65"/>
    <w:rsid w:val="004C725C"/>
    <w:rsid w:val="004D51F5"/>
    <w:rsid w:val="004E52EC"/>
    <w:rsid w:val="004F7CBA"/>
    <w:rsid w:val="00503E35"/>
    <w:rsid w:val="00507D92"/>
    <w:rsid w:val="00511F61"/>
    <w:rsid w:val="0053124C"/>
    <w:rsid w:val="005434C8"/>
    <w:rsid w:val="00553EE9"/>
    <w:rsid w:val="005554C5"/>
    <w:rsid w:val="00566B7D"/>
    <w:rsid w:val="005D1952"/>
    <w:rsid w:val="005F5E0A"/>
    <w:rsid w:val="00635CB6"/>
    <w:rsid w:val="006362EF"/>
    <w:rsid w:val="00683235"/>
    <w:rsid w:val="0068596C"/>
    <w:rsid w:val="00687700"/>
    <w:rsid w:val="00693FD1"/>
    <w:rsid w:val="006B2CA2"/>
    <w:rsid w:val="006C1005"/>
    <w:rsid w:val="006D08F0"/>
    <w:rsid w:val="006D7FE8"/>
    <w:rsid w:val="006E31D8"/>
    <w:rsid w:val="006E4536"/>
    <w:rsid w:val="006F5E57"/>
    <w:rsid w:val="0074540C"/>
    <w:rsid w:val="007728FF"/>
    <w:rsid w:val="00776A30"/>
    <w:rsid w:val="00783273"/>
    <w:rsid w:val="007932FB"/>
    <w:rsid w:val="00797ECE"/>
    <w:rsid w:val="007A0BFF"/>
    <w:rsid w:val="007D18F7"/>
    <w:rsid w:val="007E19DC"/>
    <w:rsid w:val="007F01E1"/>
    <w:rsid w:val="007F1BFC"/>
    <w:rsid w:val="007F6D35"/>
    <w:rsid w:val="00810D9D"/>
    <w:rsid w:val="00824B2E"/>
    <w:rsid w:val="00846D71"/>
    <w:rsid w:val="00914CAB"/>
    <w:rsid w:val="00916100"/>
    <w:rsid w:val="00916A15"/>
    <w:rsid w:val="00941D7C"/>
    <w:rsid w:val="00956C12"/>
    <w:rsid w:val="009621E7"/>
    <w:rsid w:val="00981A65"/>
    <w:rsid w:val="00982D6A"/>
    <w:rsid w:val="00992077"/>
    <w:rsid w:val="00992365"/>
    <w:rsid w:val="0099278D"/>
    <w:rsid w:val="009972DE"/>
    <w:rsid w:val="009B36DC"/>
    <w:rsid w:val="009B67A1"/>
    <w:rsid w:val="009C016E"/>
    <w:rsid w:val="009C1B43"/>
    <w:rsid w:val="009C284D"/>
    <w:rsid w:val="00A31449"/>
    <w:rsid w:val="00A351A1"/>
    <w:rsid w:val="00A81C37"/>
    <w:rsid w:val="00A8635A"/>
    <w:rsid w:val="00AB08FC"/>
    <w:rsid w:val="00AB5CBB"/>
    <w:rsid w:val="00AC0D63"/>
    <w:rsid w:val="00AC7D78"/>
    <w:rsid w:val="00AE7602"/>
    <w:rsid w:val="00AF7B7E"/>
    <w:rsid w:val="00B05D8B"/>
    <w:rsid w:val="00B17883"/>
    <w:rsid w:val="00B30DA6"/>
    <w:rsid w:val="00B36919"/>
    <w:rsid w:val="00B555AD"/>
    <w:rsid w:val="00B558B3"/>
    <w:rsid w:val="00B70A3A"/>
    <w:rsid w:val="00B71291"/>
    <w:rsid w:val="00B955AC"/>
    <w:rsid w:val="00BA2C15"/>
    <w:rsid w:val="00BE7C1D"/>
    <w:rsid w:val="00BF640F"/>
    <w:rsid w:val="00C14C95"/>
    <w:rsid w:val="00C26C38"/>
    <w:rsid w:val="00C30069"/>
    <w:rsid w:val="00C55610"/>
    <w:rsid w:val="00C65ED6"/>
    <w:rsid w:val="00C84203"/>
    <w:rsid w:val="00CA623E"/>
    <w:rsid w:val="00CB133C"/>
    <w:rsid w:val="00CC1941"/>
    <w:rsid w:val="00CF3B4F"/>
    <w:rsid w:val="00D0585F"/>
    <w:rsid w:val="00D35435"/>
    <w:rsid w:val="00D36C31"/>
    <w:rsid w:val="00D537FC"/>
    <w:rsid w:val="00D61753"/>
    <w:rsid w:val="00DB0BFA"/>
    <w:rsid w:val="00DC3E08"/>
    <w:rsid w:val="00DD386B"/>
    <w:rsid w:val="00E034AC"/>
    <w:rsid w:val="00E707CD"/>
    <w:rsid w:val="00E749D3"/>
    <w:rsid w:val="00E778DA"/>
    <w:rsid w:val="00E80B73"/>
    <w:rsid w:val="00E81AA1"/>
    <w:rsid w:val="00E917EE"/>
    <w:rsid w:val="00EB33FA"/>
    <w:rsid w:val="00EC2926"/>
    <w:rsid w:val="00ED1992"/>
    <w:rsid w:val="00ED73E0"/>
    <w:rsid w:val="00F031DA"/>
    <w:rsid w:val="00F04A80"/>
    <w:rsid w:val="00F33B82"/>
    <w:rsid w:val="00F369AB"/>
    <w:rsid w:val="00F42E0F"/>
    <w:rsid w:val="00F4766D"/>
    <w:rsid w:val="00F537BB"/>
    <w:rsid w:val="00F75939"/>
    <w:rsid w:val="00F87096"/>
    <w:rsid w:val="00F955DD"/>
    <w:rsid w:val="00F95AF4"/>
    <w:rsid w:val="00FC37B7"/>
    <w:rsid w:val="2AF4EC88"/>
    <w:rsid w:val="3DAB5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741A7"/>
  <w15:chartTrackingRefBased/>
  <w15:docId w15:val="{0988395F-83BE-492F-9DD4-36FE83FC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6B"/>
    <w:pPr>
      <w:spacing w:after="160" w:line="256" w:lineRule="auto"/>
      <w:ind w:left="720"/>
      <w:contextualSpacing/>
    </w:pPr>
    <w:rPr>
      <w:rFonts w:ascii="Calibri" w:eastAsia="Calibri" w:hAnsi="Calibri"/>
      <w:sz w:val="22"/>
      <w:szCs w:val="22"/>
      <w:lang w:eastAsia="en-US"/>
    </w:rPr>
  </w:style>
  <w:style w:type="character" w:styleId="Hyperlink">
    <w:name w:val="Hyperlink"/>
    <w:rsid w:val="0074540C"/>
    <w:rPr>
      <w:color w:val="0563C1"/>
      <w:u w:val="single"/>
    </w:rPr>
  </w:style>
  <w:style w:type="character" w:styleId="UnresolvedMention">
    <w:name w:val="Unresolved Mention"/>
    <w:basedOn w:val="DefaultParagraphFont"/>
    <w:uiPriority w:val="99"/>
    <w:semiHidden/>
    <w:unhideWhenUsed/>
    <w:rsid w:val="00ED1992"/>
    <w:rPr>
      <w:color w:val="605E5C"/>
      <w:shd w:val="clear" w:color="auto" w:fill="E1DFDD"/>
    </w:rPr>
  </w:style>
  <w:style w:type="paragraph" w:styleId="NormalWeb">
    <w:name w:val="Normal (Web)"/>
    <w:basedOn w:val="Normal"/>
    <w:uiPriority w:val="99"/>
    <w:unhideWhenUsed/>
    <w:rsid w:val="00390288"/>
    <w:pPr>
      <w:spacing w:before="100" w:beforeAutospacing="1" w:after="100" w:afterAutospacing="1"/>
    </w:pPr>
  </w:style>
  <w:style w:type="paragraph" w:styleId="Header">
    <w:name w:val="header"/>
    <w:basedOn w:val="Normal"/>
    <w:link w:val="HeaderChar"/>
    <w:rsid w:val="007E19DC"/>
    <w:pPr>
      <w:tabs>
        <w:tab w:val="center" w:pos="4513"/>
        <w:tab w:val="right" w:pos="9026"/>
      </w:tabs>
    </w:pPr>
  </w:style>
  <w:style w:type="character" w:customStyle="1" w:styleId="HeaderChar">
    <w:name w:val="Header Char"/>
    <w:basedOn w:val="DefaultParagraphFont"/>
    <w:link w:val="Header"/>
    <w:rsid w:val="007E19DC"/>
    <w:rPr>
      <w:sz w:val="24"/>
      <w:szCs w:val="24"/>
    </w:rPr>
  </w:style>
  <w:style w:type="paragraph" w:styleId="Footer">
    <w:name w:val="footer"/>
    <w:basedOn w:val="Normal"/>
    <w:link w:val="FooterChar"/>
    <w:rsid w:val="007E19DC"/>
    <w:pPr>
      <w:tabs>
        <w:tab w:val="center" w:pos="4513"/>
        <w:tab w:val="right" w:pos="9026"/>
      </w:tabs>
    </w:pPr>
  </w:style>
  <w:style w:type="character" w:customStyle="1" w:styleId="FooterChar">
    <w:name w:val="Footer Char"/>
    <w:basedOn w:val="DefaultParagraphFont"/>
    <w:link w:val="Footer"/>
    <w:rsid w:val="007E19DC"/>
    <w:rPr>
      <w:sz w:val="24"/>
      <w:szCs w:val="24"/>
    </w:rPr>
  </w:style>
  <w:style w:type="character" w:styleId="Strong">
    <w:name w:val="Strong"/>
    <w:basedOn w:val="DefaultParagraphFont"/>
    <w:uiPriority w:val="22"/>
    <w:qFormat/>
    <w:rsid w:val="00204A3E"/>
    <w:rPr>
      <w:b/>
      <w:bCs/>
    </w:rPr>
  </w:style>
  <w:style w:type="paragraph" w:customStyle="1" w:styleId="paragraph">
    <w:name w:val="paragraph"/>
    <w:basedOn w:val="Normal"/>
    <w:rsid w:val="00AB08FC"/>
    <w:pPr>
      <w:spacing w:before="100" w:beforeAutospacing="1" w:after="100" w:afterAutospacing="1"/>
    </w:pPr>
  </w:style>
  <w:style w:type="character" w:customStyle="1" w:styleId="eop">
    <w:name w:val="eop"/>
    <w:basedOn w:val="DefaultParagraphFont"/>
    <w:rsid w:val="00AB08FC"/>
  </w:style>
  <w:style w:type="character" w:customStyle="1" w:styleId="contentcontrolboundarysink">
    <w:name w:val="contentcontrolboundarysink"/>
    <w:basedOn w:val="DefaultParagraphFont"/>
    <w:rsid w:val="00AB08FC"/>
  </w:style>
  <w:style w:type="character" w:customStyle="1" w:styleId="normaltextrun">
    <w:name w:val="normaltextrun"/>
    <w:basedOn w:val="DefaultParagraphFont"/>
    <w:rsid w:val="00AB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40856">
      <w:bodyDiv w:val="1"/>
      <w:marLeft w:val="0"/>
      <w:marRight w:val="0"/>
      <w:marTop w:val="0"/>
      <w:marBottom w:val="0"/>
      <w:divBdr>
        <w:top w:val="none" w:sz="0" w:space="0" w:color="auto"/>
        <w:left w:val="none" w:sz="0" w:space="0" w:color="auto"/>
        <w:bottom w:val="none" w:sz="0" w:space="0" w:color="auto"/>
        <w:right w:val="none" w:sz="0" w:space="0" w:color="auto"/>
      </w:divBdr>
    </w:div>
    <w:div w:id="916287837">
      <w:bodyDiv w:val="1"/>
      <w:marLeft w:val="0"/>
      <w:marRight w:val="0"/>
      <w:marTop w:val="0"/>
      <w:marBottom w:val="0"/>
      <w:divBdr>
        <w:top w:val="none" w:sz="0" w:space="0" w:color="auto"/>
        <w:left w:val="none" w:sz="0" w:space="0" w:color="auto"/>
        <w:bottom w:val="none" w:sz="0" w:space="0" w:color="auto"/>
        <w:right w:val="none" w:sz="0" w:space="0" w:color="auto"/>
      </w:divBdr>
    </w:div>
    <w:div w:id="1708067338">
      <w:bodyDiv w:val="1"/>
      <w:marLeft w:val="0"/>
      <w:marRight w:val="0"/>
      <w:marTop w:val="0"/>
      <w:marBottom w:val="0"/>
      <w:divBdr>
        <w:top w:val="none" w:sz="0" w:space="0" w:color="auto"/>
        <w:left w:val="none" w:sz="0" w:space="0" w:color="auto"/>
        <w:bottom w:val="none" w:sz="0" w:space="0" w:color="auto"/>
        <w:right w:val="none" w:sz="0" w:space="0" w:color="auto"/>
      </w:divBdr>
    </w:div>
    <w:div w:id="1971784767">
      <w:bodyDiv w:val="1"/>
      <w:marLeft w:val="0"/>
      <w:marRight w:val="0"/>
      <w:marTop w:val="0"/>
      <w:marBottom w:val="0"/>
      <w:divBdr>
        <w:top w:val="none" w:sz="0" w:space="0" w:color="auto"/>
        <w:left w:val="none" w:sz="0" w:space="0" w:color="auto"/>
        <w:bottom w:val="none" w:sz="0" w:space="0" w:color="auto"/>
        <w:right w:val="none" w:sz="0" w:space="0" w:color="auto"/>
      </w:divBdr>
      <w:divsChild>
        <w:div w:id="1392188531">
          <w:marLeft w:val="0"/>
          <w:marRight w:val="0"/>
          <w:marTop w:val="0"/>
          <w:marBottom w:val="0"/>
          <w:divBdr>
            <w:top w:val="none" w:sz="0" w:space="0" w:color="auto"/>
            <w:left w:val="none" w:sz="0" w:space="0" w:color="auto"/>
            <w:bottom w:val="none" w:sz="0" w:space="0" w:color="auto"/>
            <w:right w:val="none" w:sz="0" w:space="0" w:color="auto"/>
          </w:divBdr>
        </w:div>
        <w:div w:id="59669396">
          <w:marLeft w:val="0"/>
          <w:marRight w:val="0"/>
          <w:marTop w:val="0"/>
          <w:marBottom w:val="0"/>
          <w:divBdr>
            <w:top w:val="none" w:sz="0" w:space="0" w:color="auto"/>
            <w:left w:val="none" w:sz="0" w:space="0" w:color="auto"/>
            <w:bottom w:val="none" w:sz="0" w:space="0" w:color="auto"/>
            <w:right w:val="none" w:sz="0" w:space="0" w:color="auto"/>
          </w:divBdr>
        </w:div>
        <w:div w:id="17395256">
          <w:marLeft w:val="0"/>
          <w:marRight w:val="0"/>
          <w:marTop w:val="0"/>
          <w:marBottom w:val="0"/>
          <w:divBdr>
            <w:top w:val="none" w:sz="0" w:space="0" w:color="auto"/>
            <w:left w:val="none" w:sz="0" w:space="0" w:color="auto"/>
            <w:bottom w:val="none" w:sz="0" w:space="0" w:color="auto"/>
            <w:right w:val="none" w:sz="0" w:space="0" w:color="auto"/>
          </w:divBdr>
        </w:div>
        <w:div w:id="120660052">
          <w:marLeft w:val="0"/>
          <w:marRight w:val="0"/>
          <w:marTop w:val="0"/>
          <w:marBottom w:val="0"/>
          <w:divBdr>
            <w:top w:val="none" w:sz="0" w:space="0" w:color="auto"/>
            <w:left w:val="none" w:sz="0" w:space="0" w:color="auto"/>
            <w:bottom w:val="none" w:sz="0" w:space="0" w:color="auto"/>
            <w:right w:val="none" w:sz="0" w:space="0" w:color="auto"/>
          </w:divBdr>
        </w:div>
        <w:div w:id="1430930742">
          <w:marLeft w:val="0"/>
          <w:marRight w:val="0"/>
          <w:marTop w:val="0"/>
          <w:marBottom w:val="0"/>
          <w:divBdr>
            <w:top w:val="none" w:sz="0" w:space="0" w:color="auto"/>
            <w:left w:val="none" w:sz="0" w:space="0" w:color="auto"/>
            <w:bottom w:val="none" w:sz="0" w:space="0" w:color="auto"/>
            <w:right w:val="none" w:sz="0" w:space="0" w:color="auto"/>
          </w:divBdr>
        </w:div>
        <w:div w:id="87932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herine.brown@bristol.ac.uk" TargetMode="External"/><Relationship Id="rId5" Type="http://schemas.openxmlformats.org/officeDocument/2006/relationships/styles" Target="styles.xml"/><Relationship Id="rId10" Type="http://schemas.openxmlformats.org/officeDocument/2006/relationships/hyperlink" Target="mailto:catherine.brown@bristol.ac.uk?subject=BCV%20abstract%20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c5591a-03b5-4ec8-afcd-9aef7153b790">
      <UserInfo>
        <DisplayName/>
        <AccountId xsi:nil="true"/>
        <AccountType/>
      </UserInfo>
    </SharedWithUsers>
    <MediaLengthInSeconds xmlns="152483ef-fff1-46cc-ae17-f6afef801361" xsi:nil="true"/>
    <lcf76f155ced4ddcb4097134ff3c332f xmlns="152483ef-fff1-46cc-ae17-f6afef801361">
      <Terms xmlns="http://schemas.microsoft.com/office/infopath/2007/PartnerControls"/>
    </lcf76f155ced4ddcb4097134ff3c332f>
    <TaxCatchAll xmlns="edb9d0e4-5370-4cfb-9e4e-bdf6de379f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45BBE3BF821D44B5F63ACC3EA5F4D7" ma:contentTypeVersion="18" ma:contentTypeDescription="Create a new document." ma:contentTypeScope="" ma:versionID="f52724d7b094ddb867d5194a3b74be14">
  <xsd:schema xmlns:xsd="http://www.w3.org/2001/XMLSchema" xmlns:xs="http://www.w3.org/2001/XMLSchema" xmlns:p="http://schemas.microsoft.com/office/2006/metadata/properties" xmlns:ns2="152483ef-fff1-46cc-ae17-f6afef801361" xmlns:ns3="bac5591a-03b5-4ec8-afcd-9aef7153b790" xmlns:ns4="edb9d0e4-5370-4cfb-9e4e-bdf6de379f60" targetNamespace="http://schemas.microsoft.com/office/2006/metadata/properties" ma:root="true" ma:fieldsID="4696bd8839908fd3d914857afde8af82" ns2:_="" ns3:_="" ns4:_="">
    <xsd:import namespace="152483ef-fff1-46cc-ae17-f6afef801361"/>
    <xsd:import namespace="bac5591a-03b5-4ec8-afcd-9aef7153b790"/>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483ef-fff1-46cc-ae17-f6afef801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c5591a-03b5-4ec8-afcd-9aef7153b7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ba86007-7325-478e-be91-5078c82a46d7}" ma:internalName="TaxCatchAll" ma:showField="CatchAllData" ma:web="bac5591a-03b5-4ec8-afcd-9aef7153b7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DE18E-4E2B-4BA4-A29F-F24A9FAFB50A}">
  <ds:schemaRefs>
    <ds:schemaRef ds:uri="http://schemas.microsoft.com/office/2006/metadata/properties"/>
    <ds:schemaRef ds:uri="http://schemas.microsoft.com/office/infopath/2007/PartnerControls"/>
    <ds:schemaRef ds:uri="bac5591a-03b5-4ec8-afcd-9aef7153b790"/>
    <ds:schemaRef ds:uri="152483ef-fff1-46cc-ae17-f6afef801361"/>
    <ds:schemaRef ds:uri="edb9d0e4-5370-4cfb-9e4e-bdf6de379f60"/>
  </ds:schemaRefs>
</ds:datastoreItem>
</file>

<file path=customXml/itemProps2.xml><?xml version="1.0" encoding="utf-8"?>
<ds:datastoreItem xmlns:ds="http://schemas.openxmlformats.org/officeDocument/2006/customXml" ds:itemID="{C4DD4549-DC81-4B14-8764-F6E77C82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483ef-fff1-46cc-ae17-f6afef801361"/>
    <ds:schemaRef ds:uri="bac5591a-03b5-4ec8-afcd-9aef7153b790"/>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14417-F682-4750-B113-F61D9F0F1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5301</Characters>
  <Application>Microsoft Office Word</Application>
  <DocSecurity>0</DocSecurity>
  <Lines>44</Lines>
  <Paragraphs>12</Paragraphs>
  <ScaleCrop>false</ScaleCrop>
  <Company>CISP</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Neuroscients’ Day 2008 - Abstract submission:</dc:title>
  <dc:subject/>
  <dc:creator>wpckl</dc:creator>
  <cp:keywords/>
  <dc:description/>
  <cp:lastModifiedBy>Catherine Brown</cp:lastModifiedBy>
  <cp:revision>2</cp:revision>
  <cp:lastPrinted>2008-06-12T14:43:00Z</cp:lastPrinted>
  <dcterms:created xsi:type="dcterms:W3CDTF">2024-02-02T16:13:00Z</dcterms:created>
  <dcterms:modified xsi:type="dcterms:W3CDTF">2024-02-02T16:13:00Z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0x0101000245BBE3BF821D44B5F63ACC3EA5F4D7</vt:lpwstr>
  </property>
  <property fmtid="{D5CDD505-2E9C-101B-9397-08002B2CF9AE}" pid="3" name="Order">
    <vt:r8>229700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