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268" w:rsidRPr="00CD1268" w:rsidRDefault="00CD1268">
      <w:pPr>
        <w:rPr>
          <w:b/>
        </w:rPr>
      </w:pPr>
      <w:r w:rsidRPr="00CD1268">
        <w:rPr>
          <w:b/>
        </w:rPr>
        <w:t>Standard anti-bribery contractual clause</w:t>
      </w:r>
    </w:p>
    <w:p w:rsidR="00CD1268" w:rsidRDefault="00CD1268"/>
    <w:p w:rsidR="00CD1268" w:rsidRDefault="00CD1268" w:rsidP="00CD1268">
      <w:proofErr w:type="gramStart"/>
      <w:r>
        <w:t>1.1  [</w:t>
      </w:r>
      <w:proofErr w:type="gramEnd"/>
      <w:r>
        <w:t>Insert name of party] shall:</w:t>
      </w:r>
    </w:p>
    <w:p w:rsidR="00CD1268" w:rsidRDefault="00CD1268" w:rsidP="00CD1268">
      <w:r>
        <w:t>comply with all applicable laws, statutes, regulations relating to anti-bribery and anti-corruption including but not limited to the Bribery Act 2010 and not  engage in any activity, practice or conduct which would constitute an offence under the Bribery Act 2010 if such activity, practice or conduct had been carried out in the UK;</w:t>
      </w:r>
    </w:p>
    <w:p w:rsidR="00CD1268" w:rsidRDefault="00CD1268" w:rsidP="00CD1268">
      <w:proofErr w:type="gramStart"/>
      <w:r>
        <w:t>comply</w:t>
      </w:r>
      <w:proofErr w:type="gramEnd"/>
      <w:r>
        <w:t xml:space="preserve"> with the University’s  Anti-Corruption and Bribery Policy;</w:t>
      </w:r>
    </w:p>
    <w:p w:rsidR="00CD1268" w:rsidRDefault="00CD1268" w:rsidP="00CD1268">
      <w:proofErr w:type="gramStart"/>
      <w:r>
        <w:t>promptly</w:t>
      </w:r>
      <w:proofErr w:type="gramEnd"/>
      <w:r>
        <w:t xml:space="preserve"> report to the University any request or demand which if complied with would amount to a breach of either this Agreement or the University’s Anti-Corruption and Bribery Policy;</w:t>
      </w:r>
    </w:p>
    <w:p w:rsidR="00CD1268" w:rsidRDefault="00CD1268" w:rsidP="00CD1268">
      <w:r>
        <w:t>ensure that any person associated with it who is performing services [or providing goods] in connection with this Agreement does so only on the basis of a written contract which imposes on and secures from such person terms equivalent to those imposed on [Insert name of party] in this clause.</w:t>
      </w:r>
    </w:p>
    <w:p w:rsidR="00CD1268" w:rsidRDefault="00CD1268" w:rsidP="00CD1268">
      <w:proofErr w:type="gramStart"/>
      <w:r>
        <w:t>1.2  Breach</w:t>
      </w:r>
      <w:proofErr w:type="gramEnd"/>
      <w:r>
        <w:t xml:space="preserve"> of this clause shall be deemed a material breach of this Agreement entitling the University to terminate it immediately.</w:t>
      </w:r>
      <w:bookmarkStart w:id="0" w:name="_GoBack"/>
      <w:bookmarkEnd w:id="0"/>
    </w:p>
    <w:sectPr w:rsidR="00CD12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68"/>
    <w:rsid w:val="00CD1268"/>
    <w:rsid w:val="00D13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25CDE0-F98A-4F09-B61F-5FE114B88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MN Morrison</dc:creator>
  <cp:keywords/>
  <dc:description/>
  <cp:lastModifiedBy>MN Morrison</cp:lastModifiedBy>
  <cp:revision>1</cp:revision>
  <dcterms:created xsi:type="dcterms:W3CDTF">2015-02-11T10:15:00Z</dcterms:created>
  <dcterms:modified xsi:type="dcterms:W3CDTF">2015-02-11T10:16:00Z</dcterms:modified>
</cp:coreProperties>
</file>